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color w:val="FF0000"/>
        </w:rPr>
        <w:t>TIẾT 4, 5, 6, 7 – BÀI 3</w:t>
      </w:r>
    </w:p>
    <w:p>
      <w:pPr>
        <w:spacing w:line="376" w:lineRule="auto" w:before="187"/>
        <w:ind w:left="3583" w:right="97" w:hanging="1059"/>
        <w:jc w:val="left"/>
        <w:rPr>
          <w:b/>
          <w:sz w:val="28"/>
        </w:rPr>
      </w:pPr>
      <w:r>
        <w:rPr>
          <w:b/>
          <w:color w:val="FF0000"/>
          <w:sz w:val="28"/>
        </w:rPr>
        <w:t>QUY ĐỊNH AN TOÀN TRONG PHÒNG THỰC HÀNH GIỚI THIỆU MỘT SỐ DỤNG CỤ DO</w:t>
      </w:r>
    </w:p>
    <w:p>
      <w:pPr>
        <w:spacing w:before="5"/>
        <w:ind w:left="2620" w:right="0" w:firstLine="0"/>
        <w:jc w:val="left"/>
        <w:rPr>
          <w:b/>
          <w:sz w:val="28"/>
        </w:rPr>
      </w:pPr>
      <w:r>
        <w:rPr>
          <w:b/>
          <w:color w:val="FF0000"/>
          <w:sz w:val="28"/>
        </w:rPr>
        <w:t>SỬ DỤNG KÍNH LÚP, KÍNH HIỂN VI QUANG HỌC</w:t>
      </w:r>
    </w:p>
    <w:p>
      <w:pPr>
        <w:pStyle w:val="BodyText"/>
        <w:rPr>
          <w:b/>
          <w:sz w:val="30"/>
        </w:rPr>
      </w:pPr>
    </w:p>
    <w:p>
      <w:pPr>
        <w:pStyle w:val="BodyText"/>
        <w:spacing w:before="7"/>
        <w:rPr>
          <w:b/>
          <w:sz w:val="30"/>
        </w:rPr>
      </w:pPr>
    </w:p>
    <w:p>
      <w:pPr>
        <w:pStyle w:val="Heading2"/>
        <w:numPr>
          <w:ilvl w:val="0"/>
          <w:numId w:val="1"/>
        </w:numPr>
        <w:tabs>
          <w:tab w:pos="640" w:val="left" w:leader="none"/>
        </w:tabs>
        <w:spacing w:line="240" w:lineRule="auto" w:before="0" w:after="0"/>
        <w:ind w:left="640" w:right="0" w:hanging="252"/>
        <w:jc w:val="left"/>
      </w:pPr>
      <w:r>
        <w:rPr>
          <w:color w:val="FF0000"/>
        </w:rPr>
        <w:t>Quy định an toàn khi học trong phòng thực</w:t>
      </w:r>
      <w:r>
        <w:rPr>
          <w:color w:val="FF0000"/>
          <w:spacing w:val="-4"/>
        </w:rPr>
        <w:t> </w:t>
      </w:r>
      <w:r>
        <w:rPr>
          <w:color w:val="FF0000"/>
        </w:rPr>
        <w:t>hành</w:t>
      </w:r>
    </w:p>
    <w:p>
      <w:pPr>
        <w:pStyle w:val="ListParagraph"/>
        <w:numPr>
          <w:ilvl w:val="1"/>
          <w:numId w:val="1"/>
        </w:numPr>
        <w:tabs>
          <w:tab w:pos="816" w:val="left" w:leader="none"/>
        </w:tabs>
        <w:spacing w:line="240" w:lineRule="auto" w:before="177" w:after="0"/>
        <w:ind w:left="815" w:right="0" w:hanging="287"/>
        <w:jc w:val="left"/>
        <w:rPr>
          <w:sz w:val="26"/>
        </w:rPr>
      </w:pPr>
      <w:r>
        <w:rPr>
          <w:color w:val="0000FF"/>
          <w:sz w:val="26"/>
        </w:rPr>
        <w:t>Không ăn, uống, làm mất trật tự trong phòng thực</w:t>
      </w:r>
      <w:r>
        <w:rPr>
          <w:color w:val="0000FF"/>
          <w:spacing w:val="-5"/>
          <w:sz w:val="26"/>
        </w:rPr>
        <w:t> </w:t>
      </w:r>
      <w:r>
        <w:rPr>
          <w:color w:val="0000FF"/>
          <w:sz w:val="26"/>
        </w:rPr>
        <w:t>hành.</w:t>
      </w:r>
    </w:p>
    <w:p>
      <w:pPr>
        <w:pStyle w:val="ListParagraph"/>
        <w:numPr>
          <w:ilvl w:val="1"/>
          <w:numId w:val="1"/>
        </w:numPr>
        <w:tabs>
          <w:tab w:pos="816" w:val="left" w:leader="none"/>
        </w:tabs>
        <w:spacing w:line="240" w:lineRule="auto" w:before="183" w:after="0"/>
        <w:ind w:left="815" w:right="0" w:hanging="287"/>
        <w:jc w:val="left"/>
        <w:rPr>
          <w:sz w:val="26"/>
        </w:rPr>
      </w:pPr>
      <w:r>
        <w:rPr>
          <w:color w:val="0000FF"/>
          <w:sz w:val="26"/>
        </w:rPr>
        <w:t>Cặp, túi ba lô để đúng nơi quy định. Đầu tóc gọn gàng, không đi giày, dép cao</w:t>
      </w:r>
      <w:r>
        <w:rPr>
          <w:color w:val="0000FF"/>
          <w:spacing w:val="-22"/>
          <w:sz w:val="26"/>
        </w:rPr>
        <w:t> </w:t>
      </w:r>
      <w:r>
        <w:rPr>
          <w:color w:val="0000FF"/>
          <w:sz w:val="26"/>
        </w:rPr>
        <w:t>gót.</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1"/>
        <w:rPr>
          <w:sz w:val="31"/>
        </w:rPr>
      </w:pPr>
    </w:p>
    <w:p>
      <w:pPr>
        <w:spacing w:line="256" w:lineRule="auto" w:before="1"/>
        <w:ind w:left="111" w:right="112" w:firstLine="0"/>
        <w:jc w:val="center"/>
        <w:rPr>
          <w:b/>
          <w:sz w:val="22"/>
        </w:rPr>
      </w:pPr>
      <w:r>
        <w:rPr>
          <w:b/>
          <w:sz w:val="22"/>
        </w:rPr>
        <w:t>HS ghi bài phần chữ màu đỏ, màu xanh.</w:t>
      </w:r>
    </w:p>
    <w:p>
      <w:pPr>
        <w:spacing w:line="410" w:lineRule="auto" w:before="164"/>
        <w:ind w:left="111" w:right="110" w:firstLine="0"/>
        <w:jc w:val="center"/>
        <w:rPr>
          <w:b/>
          <w:sz w:val="22"/>
        </w:rPr>
      </w:pPr>
      <w:r>
        <w:rPr>
          <w:b/>
          <w:sz w:val="22"/>
        </w:rPr>
        <w:t>(HÌNH và chữ đen không ghi, ko vẽ)</w:t>
      </w:r>
    </w:p>
    <w:p>
      <w:pPr>
        <w:spacing w:after="0" w:line="410" w:lineRule="auto"/>
        <w:jc w:val="center"/>
        <w:rPr>
          <w:sz w:val="22"/>
        </w:rPr>
        <w:sectPr>
          <w:type w:val="continuous"/>
          <w:pgSz w:w="12240" w:h="15840"/>
          <w:pgMar w:top="200" w:bottom="280" w:left="320" w:right="300"/>
          <w:cols w:num="2" w:equalWidth="0">
            <w:col w:w="9421" w:space="40"/>
            <w:col w:w="2159"/>
          </w:cols>
        </w:sectPr>
      </w:pPr>
    </w:p>
    <w:p>
      <w:pPr>
        <w:pStyle w:val="ListParagraph"/>
        <w:numPr>
          <w:ilvl w:val="1"/>
          <w:numId w:val="1"/>
        </w:numPr>
        <w:tabs>
          <w:tab w:pos="816" w:val="left" w:leader="none"/>
        </w:tabs>
        <w:spacing w:line="259" w:lineRule="auto" w:before="183" w:after="0"/>
        <w:ind w:left="529" w:right="552" w:firstLine="0"/>
        <w:jc w:val="left"/>
        <w:rPr>
          <w:sz w:val="26"/>
        </w:rPr>
      </w:pPr>
      <w:r>
        <w:rPr/>
        <w:pict>
          <v:group style="position:absolute;margin-left:472.079987pt;margin-top:40.200001pt;width:139.450pt;height:154.8pt;mso-position-horizontal-relative:page;mso-position-vertical-relative:page;z-index:-15813632" coordorigin="9442,804" coordsize="2789,3096">
            <v:shape style="position:absolute;left:9451;top:813;width:2770;height:3077" coordorigin="9451,814" coordsize="2770,3077" path="m10836,814l10567,1238,10144,1020,10102,1536,9637,1583,9833,2053,9451,2352,9833,2651,9637,3121,10102,3168,10144,3684,10567,3466,10836,3890,11105,3466,11528,3684,11570,3168,12035,3121,11839,2651,12221,2352,11839,2053,12035,1583,11570,1536,11528,1020,11105,1238,10836,814xe" filled="true" fillcolor="#ffff00" stroked="false">
              <v:path arrowok="t"/>
              <v:fill type="solid"/>
            </v:shape>
            <v:shape style="position:absolute;left:9451;top:813;width:2770;height:3077" coordorigin="9451,814" coordsize="2770,3077" path="m9451,2352l9833,2053,9637,1583,10102,1536,10144,1020,10567,1238,10836,814,11105,1238,11528,1020,11570,1536,12035,1583,11839,2053,12221,2352,11839,2651,12035,3121,11570,3168,11528,3684,11105,3466,10836,3890,10567,3466,10144,3684,10102,3168,9637,3121,9833,2651,9451,2352xe" filled="false" stroked="true" strokeweight=".96pt" strokecolor="#41709c">
              <v:path arrowok="t"/>
              <v:stroke dashstyle="solid"/>
            </v:shape>
            <w10:wrap type="none"/>
          </v:group>
        </w:pict>
      </w:r>
      <w:r>
        <w:rPr>
          <w:color w:val="0000FF"/>
          <w:sz w:val="26"/>
        </w:rPr>
        <w:t>Sử dụng các dụng cụ bảo hộ (kính bảo vệ mắt, găng tay lấy hóa chất, găng tay thí nghiệm, áo quần bảo hộ thích hợp…) khi làm thí</w:t>
      </w:r>
      <w:r>
        <w:rPr>
          <w:color w:val="0000FF"/>
          <w:spacing w:val="-10"/>
          <w:sz w:val="26"/>
        </w:rPr>
        <w:t> </w:t>
      </w:r>
      <w:r>
        <w:rPr>
          <w:color w:val="0000FF"/>
          <w:sz w:val="26"/>
        </w:rPr>
        <w:t>nghiệm.</w:t>
      </w:r>
    </w:p>
    <w:p>
      <w:pPr>
        <w:pStyle w:val="ListParagraph"/>
        <w:numPr>
          <w:ilvl w:val="1"/>
          <w:numId w:val="1"/>
        </w:numPr>
        <w:tabs>
          <w:tab w:pos="816" w:val="left" w:leader="none"/>
        </w:tabs>
        <w:spacing w:line="240" w:lineRule="auto" w:before="159" w:after="0"/>
        <w:ind w:left="815" w:right="0" w:hanging="287"/>
        <w:jc w:val="left"/>
        <w:rPr>
          <w:sz w:val="26"/>
        </w:rPr>
      </w:pPr>
      <w:r>
        <w:rPr>
          <w:color w:val="0000FF"/>
          <w:sz w:val="26"/>
        </w:rPr>
        <w:t>Chỉ làm các thí nghiệm, các bài thực hành khi có sự hướng dẫn và giám sát của</w:t>
      </w:r>
      <w:r>
        <w:rPr>
          <w:color w:val="0000FF"/>
          <w:spacing w:val="-18"/>
          <w:sz w:val="26"/>
        </w:rPr>
        <w:t> </w:t>
      </w:r>
      <w:r>
        <w:rPr>
          <w:color w:val="0000FF"/>
          <w:sz w:val="26"/>
        </w:rPr>
        <w:t>Gv.</w:t>
      </w:r>
    </w:p>
    <w:p>
      <w:pPr>
        <w:pStyle w:val="ListParagraph"/>
        <w:numPr>
          <w:ilvl w:val="1"/>
          <w:numId w:val="1"/>
        </w:numPr>
        <w:tabs>
          <w:tab w:pos="816" w:val="left" w:leader="none"/>
        </w:tabs>
        <w:spacing w:line="240" w:lineRule="auto" w:before="184" w:after="0"/>
        <w:ind w:left="815" w:right="0" w:hanging="287"/>
        <w:jc w:val="left"/>
        <w:rPr>
          <w:sz w:val="26"/>
        </w:rPr>
      </w:pPr>
      <w:r>
        <w:rPr>
          <w:color w:val="0000FF"/>
          <w:sz w:val="26"/>
        </w:rPr>
        <w:t>Thực hiện đúng nguyên tắc khi sử dụng hoá chất, dụng cụ, thiết bị trong phòng thực</w:t>
      </w:r>
      <w:r>
        <w:rPr>
          <w:color w:val="0000FF"/>
          <w:spacing w:val="-16"/>
          <w:sz w:val="26"/>
        </w:rPr>
        <w:t> </w:t>
      </w:r>
      <w:r>
        <w:rPr>
          <w:color w:val="0000FF"/>
          <w:sz w:val="26"/>
        </w:rPr>
        <w:t>hành.</w:t>
      </w:r>
    </w:p>
    <w:p>
      <w:pPr>
        <w:pStyle w:val="ListParagraph"/>
        <w:numPr>
          <w:ilvl w:val="1"/>
          <w:numId w:val="1"/>
        </w:numPr>
        <w:tabs>
          <w:tab w:pos="880" w:val="left" w:leader="none"/>
        </w:tabs>
        <w:spacing w:line="259" w:lineRule="auto" w:before="185" w:after="0"/>
        <w:ind w:left="529" w:right="783" w:firstLine="0"/>
        <w:jc w:val="left"/>
        <w:rPr>
          <w:sz w:val="26"/>
        </w:rPr>
      </w:pPr>
      <w:r>
        <w:rPr>
          <w:color w:val="0000FF"/>
          <w:sz w:val="26"/>
        </w:rPr>
        <w:t>Biết cách sử dụng thiết bị chữa cháy có trong phòng thực hành. Quan sát kĩ lối thoát hiểm trong phòng thực hành. Thông báo ngay với GV khi gặp các sự cố mất an</w:t>
      </w:r>
      <w:r>
        <w:rPr>
          <w:color w:val="0000FF"/>
          <w:spacing w:val="-12"/>
          <w:sz w:val="26"/>
        </w:rPr>
        <w:t> </w:t>
      </w:r>
      <w:r>
        <w:rPr>
          <w:color w:val="0000FF"/>
          <w:sz w:val="26"/>
        </w:rPr>
        <w:t>toàn.</w:t>
      </w:r>
    </w:p>
    <w:p>
      <w:pPr>
        <w:pStyle w:val="ListParagraph"/>
        <w:numPr>
          <w:ilvl w:val="1"/>
          <w:numId w:val="1"/>
        </w:numPr>
        <w:tabs>
          <w:tab w:pos="816" w:val="left" w:leader="none"/>
        </w:tabs>
        <w:spacing w:line="240" w:lineRule="auto" w:before="159" w:after="0"/>
        <w:ind w:left="815" w:right="0" w:hanging="287"/>
        <w:jc w:val="left"/>
        <w:rPr>
          <w:sz w:val="26"/>
        </w:rPr>
      </w:pPr>
      <w:r>
        <w:rPr>
          <w:color w:val="0000FF"/>
          <w:sz w:val="26"/>
        </w:rPr>
        <w:t>Thu gom hóa chất, rác thải đúng nơi quy</w:t>
      </w:r>
      <w:r>
        <w:rPr>
          <w:color w:val="0000FF"/>
          <w:spacing w:val="-9"/>
          <w:sz w:val="26"/>
        </w:rPr>
        <w:t> </w:t>
      </w:r>
      <w:r>
        <w:rPr>
          <w:color w:val="0000FF"/>
          <w:sz w:val="26"/>
        </w:rPr>
        <w:t>định.</w:t>
      </w:r>
    </w:p>
    <w:p>
      <w:pPr>
        <w:pStyle w:val="ListParagraph"/>
        <w:numPr>
          <w:ilvl w:val="1"/>
          <w:numId w:val="1"/>
        </w:numPr>
        <w:tabs>
          <w:tab w:pos="816" w:val="left" w:leader="none"/>
        </w:tabs>
        <w:spacing w:line="240" w:lineRule="auto" w:before="183" w:after="0"/>
        <w:ind w:left="815" w:right="0" w:hanging="287"/>
        <w:jc w:val="left"/>
        <w:rPr>
          <w:sz w:val="26"/>
        </w:rPr>
      </w:pPr>
      <w:r>
        <w:rPr>
          <w:color w:val="0000FF"/>
          <w:sz w:val="26"/>
        </w:rPr>
        <w:t>Rửa tay thường xuyên với nước sạch và xà phòng khi dính hóa chất và sau khi kết thúc bài thực</w:t>
      </w:r>
      <w:r>
        <w:rPr>
          <w:color w:val="0000FF"/>
          <w:spacing w:val="-28"/>
          <w:sz w:val="26"/>
        </w:rPr>
        <w:t> </w:t>
      </w:r>
      <w:r>
        <w:rPr>
          <w:color w:val="0000FF"/>
          <w:sz w:val="26"/>
        </w:rPr>
        <w:t>hành</w:t>
      </w:r>
    </w:p>
    <w:p>
      <w:pPr>
        <w:pStyle w:val="BodyText"/>
        <w:rPr>
          <w:sz w:val="28"/>
        </w:rPr>
      </w:pPr>
    </w:p>
    <w:p>
      <w:pPr>
        <w:pStyle w:val="BodyText"/>
        <w:spacing w:before="6"/>
        <w:rPr>
          <w:sz w:val="30"/>
        </w:rPr>
      </w:pPr>
    </w:p>
    <w:p>
      <w:pPr>
        <w:pStyle w:val="Heading2"/>
        <w:numPr>
          <w:ilvl w:val="0"/>
          <w:numId w:val="1"/>
        </w:numPr>
        <w:tabs>
          <w:tab w:pos="1102" w:val="left" w:leader="none"/>
        </w:tabs>
        <w:spacing w:line="240" w:lineRule="auto" w:before="1" w:after="0"/>
        <w:ind w:left="1101" w:right="0" w:hanging="354"/>
        <w:jc w:val="left"/>
      </w:pPr>
      <w:r>
        <w:rPr/>
        <w:drawing>
          <wp:anchor distT="0" distB="0" distL="0" distR="0" allowOverlap="1" layoutInCell="1" locked="0" behindDoc="0" simplePos="0" relativeHeight="15729664">
            <wp:simplePos x="0" y="0"/>
            <wp:positionH relativeFrom="page">
              <wp:posOffset>4319015</wp:posOffset>
            </wp:positionH>
            <wp:positionV relativeFrom="paragraph">
              <wp:posOffset>148555</wp:posOffset>
            </wp:positionV>
            <wp:extent cx="2097024" cy="59486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97024" cy="594860"/>
                    </a:xfrm>
                    <a:prstGeom prst="rect">
                      <a:avLst/>
                    </a:prstGeom>
                  </pic:spPr>
                </pic:pic>
              </a:graphicData>
            </a:graphic>
          </wp:anchor>
        </w:drawing>
      </w:r>
      <w:r>
        <w:rPr>
          <w:color w:val="FF0000"/>
        </w:rPr>
        <w:t>Ký hiệu cảnh báo trong phòng thực</w:t>
      </w:r>
      <w:r>
        <w:rPr>
          <w:color w:val="FF0000"/>
          <w:spacing w:val="-5"/>
        </w:rPr>
        <w:t> </w:t>
      </w:r>
      <w:r>
        <w:rPr>
          <w:color w:val="FF0000"/>
        </w:rPr>
        <w:t>hành</w:t>
      </w:r>
    </w:p>
    <w:p>
      <w:pPr>
        <w:pStyle w:val="ListParagraph"/>
        <w:numPr>
          <w:ilvl w:val="0"/>
          <w:numId w:val="2"/>
        </w:numPr>
        <w:tabs>
          <w:tab w:pos="540" w:val="left" w:leader="none"/>
        </w:tabs>
        <w:spacing w:line="240" w:lineRule="auto" w:before="178" w:after="0"/>
        <w:ind w:left="539" w:right="0" w:hanging="152"/>
        <w:jc w:val="left"/>
        <w:rPr>
          <w:color w:val="FF0000"/>
          <w:sz w:val="26"/>
        </w:rPr>
      </w:pPr>
      <w:r>
        <w:rPr>
          <w:color w:val="FF0000"/>
          <w:sz w:val="26"/>
        </w:rPr>
        <w:t>Kí hiệu cảnh báo cấm</w:t>
      </w:r>
      <w:r>
        <w:rPr>
          <w:color w:val="0000FF"/>
          <w:sz w:val="26"/>
        </w:rPr>
        <w:t>: hình tròn, viền đỏ nền</w:t>
      </w:r>
      <w:r>
        <w:rPr>
          <w:color w:val="0000FF"/>
          <w:spacing w:val="-7"/>
          <w:sz w:val="26"/>
        </w:rPr>
        <w:t> </w:t>
      </w:r>
      <w:r>
        <w:rPr>
          <w:color w:val="0000FF"/>
          <w:sz w:val="26"/>
        </w:rPr>
        <w:t>trắng.</w:t>
      </w:r>
    </w:p>
    <w:p>
      <w:pPr>
        <w:pStyle w:val="BodyText"/>
        <w:rPr>
          <w:sz w:val="28"/>
        </w:rPr>
      </w:pPr>
    </w:p>
    <w:p>
      <w:pPr>
        <w:pStyle w:val="BodyText"/>
        <w:spacing w:before="10"/>
        <w:rPr>
          <w:sz w:val="29"/>
        </w:rPr>
      </w:pPr>
    </w:p>
    <w:p>
      <w:pPr>
        <w:pStyle w:val="ListParagraph"/>
        <w:numPr>
          <w:ilvl w:val="0"/>
          <w:numId w:val="2"/>
        </w:numPr>
        <w:tabs>
          <w:tab w:pos="540" w:val="left" w:leader="none"/>
        </w:tabs>
        <w:spacing w:line="240" w:lineRule="auto" w:before="1" w:after="0"/>
        <w:ind w:left="539" w:right="0" w:hanging="152"/>
        <w:jc w:val="left"/>
        <w:rPr>
          <w:color w:val="FF0000"/>
          <w:sz w:val="26"/>
        </w:rPr>
      </w:pPr>
      <w:r>
        <w:rPr>
          <w:color w:val="FF0000"/>
          <w:sz w:val="26"/>
        </w:rPr>
        <w:t>Kí hiệu cảnh báo khu vực nguy hiểm</w:t>
      </w:r>
      <w:r>
        <w:rPr>
          <w:color w:val="0000FF"/>
          <w:sz w:val="26"/>
        </w:rPr>
        <w:t>: hình tam giác đều, viền đen hoặc đỏ, nền</w:t>
      </w:r>
      <w:r>
        <w:rPr>
          <w:color w:val="0000FF"/>
          <w:spacing w:val="-19"/>
          <w:sz w:val="26"/>
        </w:rPr>
        <w:t> </w:t>
      </w:r>
      <w:r>
        <w:rPr>
          <w:color w:val="0000FF"/>
          <w:sz w:val="26"/>
        </w:rPr>
        <w:t>vàng.</w:t>
      </w:r>
    </w:p>
    <w:p>
      <w:pPr>
        <w:pStyle w:val="BodyText"/>
        <w:ind w:left="1199"/>
        <w:rPr>
          <w:sz w:val="20"/>
        </w:rPr>
      </w:pPr>
      <w:r>
        <w:rPr>
          <w:sz w:val="20"/>
        </w:rPr>
        <w:drawing>
          <wp:inline distT="0" distB="0" distL="0" distR="0">
            <wp:extent cx="3524106" cy="74009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524106" cy="740092"/>
                    </a:xfrm>
                    <a:prstGeom prst="rect">
                      <a:avLst/>
                    </a:prstGeom>
                  </pic:spPr>
                </pic:pic>
              </a:graphicData>
            </a:graphic>
          </wp:inline>
        </w:drawing>
      </w:r>
      <w:r>
        <w:rPr>
          <w:sz w:val="20"/>
        </w:rPr>
      </w:r>
    </w:p>
    <w:p>
      <w:pPr>
        <w:pStyle w:val="ListParagraph"/>
        <w:numPr>
          <w:ilvl w:val="0"/>
          <w:numId w:val="2"/>
        </w:numPr>
        <w:tabs>
          <w:tab w:pos="540" w:val="left" w:leader="none"/>
        </w:tabs>
        <w:spacing w:line="240" w:lineRule="auto" w:before="0" w:after="0"/>
        <w:ind w:left="539" w:right="0" w:hanging="152"/>
        <w:jc w:val="left"/>
        <w:rPr>
          <w:color w:val="FF0000"/>
          <w:sz w:val="26"/>
        </w:rPr>
      </w:pPr>
      <w:r>
        <w:rPr>
          <w:color w:val="FF0000"/>
          <w:sz w:val="26"/>
        </w:rPr>
        <w:t>Kí hiệu cảnh báo nguy hại do hóa chất gây ra</w:t>
      </w:r>
      <w:r>
        <w:rPr>
          <w:color w:val="0000FF"/>
          <w:sz w:val="26"/>
        </w:rPr>
        <w:t>: hình vuông, viền đen, nền đỏ</w:t>
      </w:r>
      <w:r>
        <w:rPr>
          <w:color w:val="0000FF"/>
          <w:spacing w:val="-24"/>
          <w:sz w:val="26"/>
        </w:rPr>
        <w:t> </w:t>
      </w:r>
      <w:r>
        <w:rPr>
          <w:color w:val="0000FF"/>
          <w:sz w:val="26"/>
        </w:rPr>
        <w:t>cam.</w:t>
      </w:r>
    </w:p>
    <w:p>
      <w:pPr>
        <w:pStyle w:val="BodyText"/>
        <w:spacing w:before="5"/>
        <w:rPr>
          <w:sz w:val="12"/>
        </w:rPr>
      </w:pPr>
      <w:r>
        <w:rPr/>
        <w:drawing>
          <wp:anchor distT="0" distB="0" distL="0" distR="0" allowOverlap="1" layoutInCell="1" locked="0" behindDoc="0" simplePos="0" relativeHeight="0">
            <wp:simplePos x="0" y="0"/>
            <wp:positionH relativeFrom="page">
              <wp:posOffset>740136</wp:posOffset>
            </wp:positionH>
            <wp:positionV relativeFrom="paragraph">
              <wp:posOffset>115798</wp:posOffset>
            </wp:positionV>
            <wp:extent cx="4077403" cy="92011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077403" cy="920114"/>
                    </a:xfrm>
                    <a:prstGeom prst="rect">
                      <a:avLst/>
                    </a:prstGeom>
                  </pic:spPr>
                </pic:pic>
              </a:graphicData>
            </a:graphic>
          </wp:anchor>
        </w:drawing>
      </w:r>
    </w:p>
    <w:p>
      <w:pPr>
        <w:pStyle w:val="ListParagraph"/>
        <w:numPr>
          <w:ilvl w:val="0"/>
          <w:numId w:val="2"/>
        </w:numPr>
        <w:tabs>
          <w:tab w:pos="540" w:val="left" w:leader="none"/>
        </w:tabs>
        <w:spacing w:line="240" w:lineRule="auto" w:before="155" w:after="17"/>
        <w:ind w:left="539" w:right="0" w:hanging="152"/>
        <w:jc w:val="left"/>
        <w:rPr>
          <w:color w:val="FF0000"/>
          <w:sz w:val="26"/>
        </w:rPr>
      </w:pPr>
      <w:r>
        <w:rPr>
          <w:color w:val="FF0000"/>
          <w:sz w:val="26"/>
        </w:rPr>
        <w:t>Kí hiệu cảnh báo chỉ dẫn thực hiện</w:t>
      </w:r>
      <w:r>
        <w:rPr>
          <w:color w:val="0000FF"/>
          <w:sz w:val="26"/>
        </w:rPr>
        <w:t>: hình chữ nhật nền xanh hoặc</w:t>
      </w:r>
      <w:r>
        <w:rPr>
          <w:color w:val="0000FF"/>
          <w:spacing w:val="-8"/>
          <w:sz w:val="26"/>
        </w:rPr>
        <w:t> </w:t>
      </w:r>
      <w:r>
        <w:rPr>
          <w:color w:val="0000FF"/>
          <w:sz w:val="26"/>
        </w:rPr>
        <w:t>đỏ.</w:t>
      </w:r>
    </w:p>
    <w:p>
      <w:pPr>
        <w:pStyle w:val="BodyText"/>
        <w:ind w:left="2262"/>
        <w:rPr>
          <w:sz w:val="20"/>
        </w:rPr>
      </w:pPr>
      <w:r>
        <w:rPr>
          <w:sz w:val="20"/>
        </w:rPr>
        <w:pict>
          <v:group style="width:156.85pt;height:84.25pt;mso-position-horizontal-relative:char;mso-position-vertical-relative:line" coordorigin="0,0" coordsize="3137,1685">
            <v:shape style="position:absolute;left:0;top:517;width:1961;height:863" type="#_x0000_t75" stroked="false">
              <v:imagedata r:id="rId8" o:title=""/>
            </v:shape>
            <v:shape style="position:absolute;left:1852;top:0;width:1284;height:1685" type="#_x0000_t75" stroked="false">
              <v:imagedata r:id="rId9" o:title=""/>
            </v:shape>
          </v:group>
        </w:pict>
      </w:r>
      <w:r>
        <w:rPr>
          <w:sz w:val="20"/>
        </w:rPr>
      </w:r>
    </w:p>
    <w:p>
      <w:pPr>
        <w:spacing w:after="0"/>
        <w:rPr>
          <w:sz w:val="20"/>
        </w:rPr>
        <w:sectPr>
          <w:type w:val="continuous"/>
          <w:pgSz w:w="12240" w:h="15840"/>
          <w:pgMar w:top="200" w:bottom="280" w:left="320" w:right="300"/>
        </w:sectPr>
      </w:pPr>
    </w:p>
    <w:p>
      <w:pPr>
        <w:pStyle w:val="Heading2"/>
        <w:numPr>
          <w:ilvl w:val="0"/>
          <w:numId w:val="1"/>
        </w:numPr>
        <w:tabs>
          <w:tab w:pos="1203" w:val="left" w:leader="none"/>
        </w:tabs>
        <w:spacing w:line="240" w:lineRule="auto" w:before="63" w:after="0"/>
        <w:ind w:left="1202" w:right="0" w:hanging="455"/>
        <w:jc w:val="left"/>
      </w:pPr>
      <w:r>
        <w:rPr>
          <w:color w:val="FF0000"/>
        </w:rPr>
        <w:t>Giới thiệu một số dụng cụ</w:t>
      </w:r>
      <w:r>
        <w:rPr>
          <w:color w:val="FF0000"/>
          <w:spacing w:val="1"/>
        </w:rPr>
        <w:t> </w:t>
      </w:r>
      <w:r>
        <w:rPr>
          <w:color w:val="FF0000"/>
        </w:rPr>
        <w:t>do</w:t>
      </w:r>
    </w:p>
    <w:p>
      <w:pPr>
        <w:pStyle w:val="ListParagraph"/>
        <w:numPr>
          <w:ilvl w:val="0"/>
          <w:numId w:val="2"/>
        </w:numPr>
        <w:tabs>
          <w:tab w:pos="540" w:val="left" w:leader="none"/>
        </w:tabs>
        <w:spacing w:line="259" w:lineRule="auto" w:before="176" w:after="0"/>
        <w:ind w:left="388" w:right="513" w:firstLine="0"/>
        <w:jc w:val="left"/>
        <w:rPr>
          <w:b/>
          <w:color w:val="0000FF"/>
          <w:sz w:val="26"/>
        </w:rPr>
      </w:pPr>
      <w:r>
        <w:rPr>
          <w:color w:val="0000FF"/>
          <w:sz w:val="26"/>
        </w:rPr>
        <w:t>Kích thước, thể tích, khối lượng, nhiệt độ,…là các đại lượng vật lý của 1 vật thể. Dụng cụ dùng để</w:t>
      </w:r>
      <w:r>
        <w:rPr>
          <w:color w:val="0000FF"/>
          <w:spacing w:val="-32"/>
          <w:sz w:val="26"/>
        </w:rPr>
        <w:t> </w:t>
      </w:r>
      <w:r>
        <w:rPr>
          <w:color w:val="0000FF"/>
          <w:sz w:val="26"/>
        </w:rPr>
        <w:t>do các đại lượng đó gọi là </w:t>
      </w:r>
      <w:r>
        <w:rPr>
          <w:b/>
          <w:color w:val="FF0000"/>
          <w:sz w:val="26"/>
        </w:rPr>
        <w:t>dụng cụ</w:t>
      </w:r>
      <w:r>
        <w:rPr>
          <w:b/>
          <w:color w:val="FF0000"/>
          <w:spacing w:val="1"/>
          <w:sz w:val="26"/>
        </w:rPr>
        <w:t> </w:t>
      </w:r>
      <w:r>
        <w:rPr>
          <w:b/>
          <w:color w:val="FF0000"/>
          <w:sz w:val="26"/>
        </w:rPr>
        <w:t>đo.</w:t>
      </w:r>
    </w:p>
    <w:p>
      <w:pPr>
        <w:pStyle w:val="ListParagraph"/>
        <w:numPr>
          <w:ilvl w:val="0"/>
          <w:numId w:val="2"/>
        </w:numPr>
        <w:tabs>
          <w:tab w:pos="540" w:val="left" w:leader="none"/>
        </w:tabs>
        <w:spacing w:line="259" w:lineRule="auto" w:before="161" w:after="0"/>
        <w:ind w:left="388" w:right="308" w:firstLine="0"/>
        <w:jc w:val="left"/>
        <w:rPr>
          <w:color w:val="0000FF"/>
          <w:sz w:val="26"/>
        </w:rPr>
      </w:pPr>
      <w:r>
        <w:rPr/>
        <w:pict>
          <v:group style="position:absolute;margin-left:104.468727pt;margin-top:52.686714pt;width:257.5pt;height:186.15pt;mso-position-horizontal-relative:page;mso-position-vertical-relative:paragraph;z-index:15730688" coordorigin="2089,1054" coordsize="5150,3723">
            <v:shape style="position:absolute;left:2095;top:1398;width:3425;height:1287" type="#_x0000_t75" stroked="false">
              <v:imagedata r:id="rId10" o:title=""/>
            </v:shape>
            <v:shape style="position:absolute;left:6096;top:1053;width:1143;height:1632" type="#_x0000_t75" stroked="false">
              <v:imagedata r:id="rId11" o:title=""/>
            </v:shape>
            <v:shape style="position:absolute;left:2089;top:2685;width:5150;height:2091" type="#_x0000_t75" stroked="false">
              <v:imagedata r:id="rId12" o:title=""/>
            </v:shape>
            <w10:wrap type="none"/>
          </v:group>
        </w:pict>
      </w:r>
      <w:r>
        <w:rPr/>
        <w:drawing>
          <wp:anchor distT="0" distB="0" distL="0" distR="0" allowOverlap="1" layoutInCell="1" locked="0" behindDoc="0" simplePos="0" relativeHeight="15731200">
            <wp:simplePos x="0" y="0"/>
            <wp:positionH relativeFrom="page">
              <wp:posOffset>5031292</wp:posOffset>
            </wp:positionH>
            <wp:positionV relativeFrom="paragraph">
              <wp:posOffset>638641</wp:posOffset>
            </wp:positionV>
            <wp:extent cx="1191824" cy="1172718"/>
            <wp:effectExtent l="0" t="0" r="0" b="0"/>
            <wp:wrapNone/>
            <wp:docPr id="7" name="image9.jpeg"/>
            <wp:cNvGraphicFramePr>
              <a:graphicFrameLocks noChangeAspect="1"/>
            </wp:cNvGraphicFramePr>
            <a:graphic>
              <a:graphicData uri="http://schemas.openxmlformats.org/drawingml/2006/picture">
                <pic:pic>
                  <pic:nvPicPr>
                    <pic:cNvPr id="8" name="image9.jpeg"/>
                    <pic:cNvPicPr/>
                  </pic:nvPicPr>
                  <pic:blipFill>
                    <a:blip r:embed="rId13" cstate="print"/>
                    <a:stretch>
                      <a:fillRect/>
                    </a:stretch>
                  </pic:blipFill>
                  <pic:spPr>
                    <a:xfrm>
                      <a:off x="0" y="0"/>
                      <a:ext cx="1191824" cy="1172718"/>
                    </a:xfrm>
                    <a:prstGeom prst="rect">
                      <a:avLst/>
                    </a:prstGeom>
                  </pic:spPr>
                </pic:pic>
              </a:graphicData>
            </a:graphic>
          </wp:anchor>
        </w:drawing>
      </w:r>
      <w:r>
        <w:rPr>
          <w:color w:val="0000FF"/>
          <w:sz w:val="26"/>
        </w:rPr>
        <w:t>Cách lựa chọn dụng cụ đo: chọn dụng cụ đo có </w:t>
      </w:r>
      <w:r>
        <w:rPr>
          <w:b/>
          <w:color w:val="FF0000"/>
          <w:sz w:val="26"/>
        </w:rPr>
        <w:t>giới hạn do (GHĐ) </w:t>
      </w:r>
      <w:r>
        <w:rPr>
          <w:color w:val="0000FF"/>
          <w:sz w:val="26"/>
        </w:rPr>
        <w:t>và </w:t>
      </w:r>
      <w:r>
        <w:rPr>
          <w:b/>
          <w:color w:val="FF0000"/>
          <w:sz w:val="26"/>
        </w:rPr>
        <w:t>độ chia nhỏ nhất (ĐCNN) </w:t>
      </w:r>
      <w:r>
        <w:rPr>
          <w:color w:val="0000FF"/>
          <w:sz w:val="26"/>
        </w:rPr>
        <w:t>phù hợp với vật cần</w:t>
      </w:r>
      <w:r>
        <w:rPr>
          <w:color w:val="0000FF"/>
          <w:spacing w:val="-3"/>
          <w:sz w:val="26"/>
        </w:rPr>
        <w:t> </w:t>
      </w:r>
      <w:r>
        <w:rPr>
          <w:color w:val="0000FF"/>
          <w:sz w:val="26"/>
        </w:rPr>
        <w:t>do</w:t>
      </w:r>
      <w:r>
        <w:rPr>
          <w:sz w:val="26"/>
        </w:rPr>
        <w:t>.</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2"/>
        <w:numPr>
          <w:ilvl w:val="0"/>
          <w:numId w:val="1"/>
        </w:numPr>
        <w:tabs>
          <w:tab w:pos="1188" w:val="left" w:leader="none"/>
        </w:tabs>
        <w:spacing w:line="386" w:lineRule="auto" w:before="164" w:after="0"/>
        <w:ind w:left="748" w:right="6520" w:firstLine="0"/>
        <w:jc w:val="left"/>
      </w:pPr>
      <w:r>
        <w:rPr/>
        <w:drawing>
          <wp:anchor distT="0" distB="0" distL="0" distR="0" allowOverlap="1" layoutInCell="1" locked="0" behindDoc="0" simplePos="0" relativeHeight="15731712">
            <wp:simplePos x="0" y="0"/>
            <wp:positionH relativeFrom="page">
              <wp:posOffset>4873752</wp:posOffset>
            </wp:positionH>
            <wp:positionV relativeFrom="paragraph">
              <wp:posOffset>-1074334</wp:posOffset>
            </wp:positionV>
            <wp:extent cx="1366722" cy="1148905"/>
            <wp:effectExtent l="0" t="0" r="0" b="0"/>
            <wp:wrapNone/>
            <wp:docPr id="9" name="image10.jpeg"/>
            <wp:cNvGraphicFramePr>
              <a:graphicFrameLocks noChangeAspect="1"/>
            </wp:cNvGraphicFramePr>
            <a:graphic>
              <a:graphicData uri="http://schemas.openxmlformats.org/drawingml/2006/picture">
                <pic:pic>
                  <pic:nvPicPr>
                    <pic:cNvPr id="10" name="image10.jpeg"/>
                    <pic:cNvPicPr/>
                  </pic:nvPicPr>
                  <pic:blipFill>
                    <a:blip r:embed="rId14" cstate="print"/>
                    <a:stretch>
                      <a:fillRect/>
                    </a:stretch>
                  </pic:blipFill>
                  <pic:spPr>
                    <a:xfrm>
                      <a:off x="0" y="0"/>
                      <a:ext cx="1366722" cy="1148905"/>
                    </a:xfrm>
                    <a:prstGeom prst="rect">
                      <a:avLst/>
                    </a:prstGeom>
                  </pic:spPr>
                </pic:pic>
              </a:graphicData>
            </a:graphic>
          </wp:anchor>
        </w:drawing>
      </w:r>
      <w:r>
        <w:rPr/>
        <w:pict>
          <v:group style="position:absolute;margin-left:229.199997pt;margin-top:56.04673pt;width:88.8pt;height:95.4pt;mso-position-horizontal-relative:page;mso-position-vertical-relative:paragraph;z-index:15732224" coordorigin="4584,1121" coordsize="1776,1908">
            <v:shape style="position:absolute;left:4735;top:1207;width:1466;height:1755" type="#_x0000_t75" stroked="false">
              <v:imagedata r:id="rId15" o:title=""/>
            </v:shape>
            <v:rect style="position:absolute;left:4591;top:1128;width:1762;height:1894" filled="false" stroked="true" strokeweight=".72pt" strokecolor="#000000">
              <v:stroke dashstyle="solid"/>
            </v:rect>
            <w10:wrap type="none"/>
          </v:group>
        </w:pict>
      </w:r>
      <w:r>
        <w:rPr>
          <w:color w:val="FF0000"/>
        </w:rPr>
        <w:t>Kính lúp và kính hiển vi quang học 1-Kính</w:t>
      </w:r>
      <w:r>
        <w:rPr>
          <w:color w:val="FF0000"/>
          <w:spacing w:val="-2"/>
        </w:rPr>
        <w:t> </w:t>
      </w:r>
      <w:r>
        <w:rPr>
          <w:color w:val="FF0000"/>
        </w:rPr>
        <w:t>lúp</w:t>
      </w:r>
    </w:p>
    <w:p>
      <w:pPr>
        <w:pStyle w:val="BodyText"/>
        <w:spacing w:line="296" w:lineRule="exact"/>
        <w:ind w:left="748"/>
      </w:pPr>
      <w:r>
        <w:rPr/>
        <w:drawing>
          <wp:anchor distT="0" distB="0" distL="0" distR="0" allowOverlap="1" layoutInCell="1" locked="0" behindDoc="0" simplePos="0" relativeHeight="15732736">
            <wp:simplePos x="0" y="0"/>
            <wp:positionH relativeFrom="page">
              <wp:posOffset>4215384</wp:posOffset>
            </wp:positionH>
            <wp:positionV relativeFrom="paragraph">
              <wp:posOffset>16152</wp:posOffset>
            </wp:positionV>
            <wp:extent cx="2333901" cy="1161876"/>
            <wp:effectExtent l="0" t="0" r="0" b="0"/>
            <wp:wrapNone/>
            <wp:docPr id="11" name="image12.jpeg"/>
            <wp:cNvGraphicFramePr>
              <a:graphicFrameLocks noChangeAspect="1"/>
            </wp:cNvGraphicFramePr>
            <a:graphic>
              <a:graphicData uri="http://schemas.openxmlformats.org/drawingml/2006/picture">
                <pic:pic>
                  <pic:nvPicPr>
                    <pic:cNvPr id="12" name="image12.jpeg"/>
                    <pic:cNvPicPr/>
                  </pic:nvPicPr>
                  <pic:blipFill>
                    <a:blip r:embed="rId16" cstate="print"/>
                    <a:stretch>
                      <a:fillRect/>
                    </a:stretch>
                  </pic:blipFill>
                  <pic:spPr>
                    <a:xfrm>
                      <a:off x="0" y="0"/>
                      <a:ext cx="2333901" cy="1161876"/>
                    </a:xfrm>
                    <a:prstGeom prst="rect">
                      <a:avLst/>
                    </a:prstGeom>
                  </pic:spPr>
                </pic:pic>
              </a:graphicData>
            </a:graphic>
          </wp:anchor>
        </w:drawing>
      </w:r>
      <w:r>
        <w:rPr>
          <w:i/>
          <w:color w:val="0000FF"/>
        </w:rPr>
        <w:t>- </w:t>
      </w:r>
      <w:r>
        <w:rPr>
          <w:color w:val="0000FF"/>
          <w:u w:val="single" w:color="0000FF"/>
        </w:rPr>
        <w:t>Cấu tạo</w:t>
      </w:r>
      <w:r>
        <w:rPr>
          <w:i/>
          <w:color w:val="0000FF"/>
        </w:rPr>
        <w:t>: </w:t>
      </w:r>
      <w:r>
        <w:rPr>
          <w:color w:val="0000FF"/>
        </w:rPr>
        <w:t>gồm 3 bộ phận:</w:t>
      </w:r>
    </w:p>
    <w:p>
      <w:pPr>
        <w:pStyle w:val="BodyText"/>
        <w:spacing w:before="183"/>
        <w:ind w:left="877"/>
      </w:pPr>
      <w:r>
        <w:rPr>
          <w:color w:val="0000FF"/>
        </w:rPr>
        <w:t>+ Mặt kính</w:t>
      </w:r>
    </w:p>
    <w:p>
      <w:pPr>
        <w:pStyle w:val="BodyText"/>
        <w:spacing w:before="184"/>
        <w:ind w:left="877"/>
      </w:pPr>
      <w:r>
        <w:rPr>
          <w:color w:val="0000FF"/>
        </w:rPr>
        <w:t>+ Khung kính</w:t>
      </w:r>
    </w:p>
    <w:p>
      <w:pPr>
        <w:pStyle w:val="BodyText"/>
        <w:spacing w:before="183"/>
        <w:ind w:left="877"/>
      </w:pPr>
      <w:r>
        <w:rPr>
          <w:color w:val="0000FF"/>
        </w:rPr>
        <w:t>+ Tay cầm (giá đỡ).</w:t>
      </w:r>
    </w:p>
    <w:p>
      <w:pPr>
        <w:pStyle w:val="ListParagraph"/>
        <w:numPr>
          <w:ilvl w:val="0"/>
          <w:numId w:val="3"/>
        </w:numPr>
        <w:tabs>
          <w:tab w:pos="900" w:val="left" w:leader="none"/>
        </w:tabs>
        <w:spacing w:line="240" w:lineRule="auto" w:before="184" w:after="0"/>
        <w:ind w:left="899" w:right="0" w:hanging="152"/>
        <w:jc w:val="left"/>
        <w:rPr>
          <w:sz w:val="26"/>
        </w:rPr>
      </w:pPr>
      <w:r>
        <w:rPr>
          <w:color w:val="0000FF"/>
          <w:sz w:val="26"/>
          <w:u w:val="single" w:color="0000FF"/>
        </w:rPr>
        <w:t>Cách sử</w:t>
      </w:r>
      <w:r>
        <w:rPr>
          <w:color w:val="0000FF"/>
          <w:spacing w:val="-2"/>
          <w:sz w:val="26"/>
          <w:u w:val="single" w:color="0000FF"/>
        </w:rPr>
        <w:t> </w:t>
      </w:r>
      <w:r>
        <w:rPr>
          <w:color w:val="0000FF"/>
          <w:sz w:val="26"/>
          <w:u w:val="single" w:color="0000FF"/>
        </w:rPr>
        <w:t>dụng:</w:t>
      </w:r>
    </w:p>
    <w:p>
      <w:pPr>
        <w:pStyle w:val="BodyText"/>
        <w:spacing w:before="183"/>
        <w:ind w:left="877"/>
      </w:pPr>
      <w:r>
        <w:rPr>
          <w:color w:val="0000FF"/>
        </w:rPr>
        <w:t>+ Tay cầm kính để điều chỉnh khoảng cách giữa kính và vật cần quan sát cho tới khi quan sát rõ vật.</w:t>
      </w:r>
    </w:p>
    <w:p>
      <w:pPr>
        <w:pStyle w:val="BodyText"/>
        <w:spacing w:before="184"/>
        <w:ind w:left="877"/>
      </w:pPr>
      <w:r>
        <w:rPr>
          <w:color w:val="0000FF"/>
        </w:rPr>
        <w:t>+ Kính lúp được sử dụng quan sát rõ hơn các vật thể nhỏ mà mắt thường khó quan sát.</w:t>
      </w:r>
    </w:p>
    <w:p>
      <w:pPr>
        <w:pStyle w:val="Heading2"/>
        <w:spacing w:before="190"/>
      </w:pPr>
      <w:r>
        <w:rPr/>
        <w:drawing>
          <wp:anchor distT="0" distB="0" distL="0" distR="0" allowOverlap="1" layoutInCell="1" locked="0" behindDoc="0" simplePos="0" relativeHeight="15733248">
            <wp:simplePos x="0" y="0"/>
            <wp:positionH relativeFrom="page">
              <wp:posOffset>3593591</wp:posOffset>
            </wp:positionH>
            <wp:positionV relativeFrom="paragraph">
              <wp:posOffset>252561</wp:posOffset>
            </wp:positionV>
            <wp:extent cx="3450336" cy="2717292"/>
            <wp:effectExtent l="0" t="0" r="0" b="0"/>
            <wp:wrapNone/>
            <wp:docPr id="13" name="image13.jpeg"/>
            <wp:cNvGraphicFramePr>
              <a:graphicFrameLocks noChangeAspect="1"/>
            </wp:cNvGraphicFramePr>
            <a:graphic>
              <a:graphicData uri="http://schemas.openxmlformats.org/drawingml/2006/picture">
                <pic:pic>
                  <pic:nvPicPr>
                    <pic:cNvPr id="14" name="image13.jpeg"/>
                    <pic:cNvPicPr/>
                  </pic:nvPicPr>
                  <pic:blipFill>
                    <a:blip r:embed="rId17" cstate="print"/>
                    <a:stretch>
                      <a:fillRect/>
                    </a:stretch>
                  </pic:blipFill>
                  <pic:spPr>
                    <a:xfrm>
                      <a:off x="0" y="0"/>
                      <a:ext cx="3450336" cy="2717292"/>
                    </a:xfrm>
                    <a:prstGeom prst="rect">
                      <a:avLst/>
                    </a:prstGeom>
                  </pic:spPr>
                </pic:pic>
              </a:graphicData>
            </a:graphic>
          </wp:anchor>
        </w:drawing>
      </w:r>
      <w:r>
        <w:rPr>
          <w:color w:val="FF0000"/>
        </w:rPr>
        <w:t>2-Kính hiển vi quang học</w:t>
      </w:r>
    </w:p>
    <w:p>
      <w:pPr>
        <w:pStyle w:val="ListParagraph"/>
        <w:numPr>
          <w:ilvl w:val="0"/>
          <w:numId w:val="3"/>
        </w:numPr>
        <w:tabs>
          <w:tab w:pos="900" w:val="left" w:leader="none"/>
        </w:tabs>
        <w:spacing w:line="240" w:lineRule="auto" w:before="177" w:after="0"/>
        <w:ind w:left="899" w:right="0" w:hanging="152"/>
        <w:jc w:val="left"/>
        <w:rPr>
          <w:sz w:val="26"/>
        </w:rPr>
      </w:pPr>
      <w:r>
        <w:rPr>
          <w:color w:val="0000FF"/>
          <w:sz w:val="26"/>
          <w:u w:val="single" w:color="0000FF"/>
        </w:rPr>
        <w:t>Cấu tạo</w:t>
      </w:r>
      <w:r>
        <w:rPr>
          <w:color w:val="0000FF"/>
          <w:sz w:val="26"/>
        </w:rPr>
        <w:t>: gồm 4 hệ thống</w:t>
      </w:r>
      <w:r>
        <w:rPr>
          <w:color w:val="0000FF"/>
          <w:spacing w:val="-9"/>
          <w:sz w:val="26"/>
        </w:rPr>
        <w:t> </w:t>
      </w:r>
      <w:r>
        <w:rPr>
          <w:color w:val="0000FF"/>
          <w:sz w:val="26"/>
        </w:rPr>
        <w:t>chính:</w:t>
      </w:r>
    </w:p>
    <w:p>
      <w:pPr>
        <w:pStyle w:val="BodyText"/>
        <w:spacing w:before="184"/>
        <w:ind w:left="877"/>
      </w:pPr>
      <w:r>
        <w:rPr>
          <w:color w:val="0000FF"/>
        </w:rPr>
        <w:t>+ Hệ thống giá đỡ.</w:t>
      </w:r>
    </w:p>
    <w:p>
      <w:pPr>
        <w:pStyle w:val="BodyText"/>
        <w:spacing w:before="185"/>
        <w:ind w:left="877"/>
      </w:pPr>
      <w:r>
        <w:rPr>
          <w:color w:val="0000FF"/>
        </w:rPr>
        <w:t>+ Hệ thống phóng đại</w:t>
      </w:r>
    </w:p>
    <w:p>
      <w:pPr>
        <w:pStyle w:val="BodyText"/>
        <w:spacing w:before="184"/>
        <w:ind w:left="877"/>
      </w:pPr>
      <w:r>
        <w:rPr>
          <w:color w:val="0000FF"/>
        </w:rPr>
        <w:t>+ Hệ thống chiếu sáng</w:t>
      </w:r>
    </w:p>
    <w:p>
      <w:pPr>
        <w:pStyle w:val="BodyText"/>
        <w:spacing w:before="183"/>
        <w:ind w:left="877"/>
      </w:pPr>
      <w:r>
        <w:rPr>
          <w:color w:val="0000FF"/>
        </w:rPr>
        <w:t>+ Hệ thống điều chỉnh.</w:t>
      </w:r>
    </w:p>
    <w:p>
      <w:pPr>
        <w:pStyle w:val="ListParagraph"/>
        <w:numPr>
          <w:ilvl w:val="0"/>
          <w:numId w:val="3"/>
        </w:numPr>
        <w:tabs>
          <w:tab w:pos="900" w:val="left" w:leader="none"/>
        </w:tabs>
        <w:spacing w:line="240" w:lineRule="auto" w:before="184" w:after="0"/>
        <w:ind w:left="899" w:right="0" w:hanging="152"/>
        <w:jc w:val="left"/>
        <w:rPr>
          <w:sz w:val="26"/>
        </w:rPr>
      </w:pPr>
      <w:r>
        <w:rPr>
          <w:color w:val="0000FF"/>
          <w:sz w:val="26"/>
          <w:u w:val="single" w:color="0000FF"/>
        </w:rPr>
        <w:t>Cách sử dụng</w:t>
      </w:r>
      <w:r>
        <w:rPr>
          <w:color w:val="0000FF"/>
          <w:sz w:val="26"/>
        </w:rPr>
        <w:t>: gồm 3</w:t>
      </w:r>
      <w:r>
        <w:rPr>
          <w:color w:val="0000FF"/>
          <w:spacing w:val="-3"/>
          <w:sz w:val="26"/>
        </w:rPr>
        <w:t> </w:t>
      </w:r>
      <w:r>
        <w:rPr>
          <w:color w:val="0000FF"/>
          <w:sz w:val="26"/>
        </w:rPr>
        <w:t>bước:</w:t>
      </w:r>
    </w:p>
    <w:p>
      <w:pPr>
        <w:pStyle w:val="BodyText"/>
        <w:spacing w:before="183"/>
        <w:ind w:left="877"/>
      </w:pPr>
      <w:r>
        <w:rPr>
          <w:color w:val="0000FF"/>
        </w:rPr>
        <w:t>+ Bước 1: Chuẩn bị kính</w:t>
      </w:r>
    </w:p>
    <w:p>
      <w:pPr>
        <w:pStyle w:val="BodyText"/>
        <w:spacing w:before="183"/>
        <w:ind w:left="877"/>
      </w:pPr>
      <w:r>
        <w:rPr>
          <w:color w:val="0000FF"/>
        </w:rPr>
        <w:t>+ Bước 2. Điều chỉnh ánh sáng</w:t>
      </w:r>
    </w:p>
    <w:p>
      <w:pPr>
        <w:pStyle w:val="BodyText"/>
        <w:spacing w:before="184"/>
        <w:ind w:left="877"/>
      </w:pPr>
      <w:r>
        <w:rPr>
          <w:color w:val="0000FF"/>
        </w:rPr>
        <w:t>+ Bước 3. Quan sát vật mẫu</w:t>
      </w:r>
    </w:p>
    <w:p>
      <w:pPr>
        <w:spacing w:after="0"/>
        <w:sectPr>
          <w:pgSz w:w="12240" w:h="15840"/>
          <w:pgMar w:top="220" w:bottom="280" w:left="320" w:right="300"/>
        </w:sectPr>
      </w:pPr>
    </w:p>
    <w:p>
      <w:pPr>
        <w:pStyle w:val="Heading1"/>
        <w:ind w:left="3886" w:right="3672"/>
        <w:jc w:val="center"/>
      </w:pPr>
      <w:r>
        <w:rPr>
          <w:color w:val="FF0000"/>
        </w:rPr>
        <w:t>TIẾT 8 – BÀI 4: ĐO CHIỀU DÀI</w:t>
      </w:r>
    </w:p>
    <w:p>
      <w:pPr>
        <w:pStyle w:val="BodyText"/>
        <w:rPr>
          <w:b/>
          <w:sz w:val="30"/>
        </w:rPr>
      </w:pPr>
    </w:p>
    <w:p>
      <w:pPr>
        <w:pStyle w:val="BodyText"/>
        <w:spacing w:before="6"/>
        <w:rPr>
          <w:b/>
          <w:sz w:val="30"/>
        </w:rPr>
      </w:pPr>
    </w:p>
    <w:p>
      <w:pPr>
        <w:pStyle w:val="ListParagraph"/>
        <w:numPr>
          <w:ilvl w:val="0"/>
          <w:numId w:val="4"/>
        </w:numPr>
        <w:tabs>
          <w:tab w:pos="638" w:val="left" w:leader="none"/>
        </w:tabs>
        <w:spacing w:line="240" w:lineRule="auto" w:before="0" w:after="0"/>
        <w:ind w:left="637" w:right="0" w:hanging="250"/>
        <w:jc w:val="left"/>
        <w:rPr>
          <w:b/>
          <w:sz w:val="28"/>
        </w:rPr>
      </w:pPr>
      <w:r>
        <w:rPr>
          <w:b/>
          <w:color w:val="FF0000"/>
          <w:sz w:val="28"/>
        </w:rPr>
        <w:t>Đơn vị và dụng cụ đo chiều</w:t>
      </w:r>
      <w:r>
        <w:rPr>
          <w:b/>
          <w:color w:val="FF0000"/>
          <w:spacing w:val="-1"/>
          <w:sz w:val="28"/>
        </w:rPr>
        <w:t> </w:t>
      </w:r>
      <w:r>
        <w:rPr>
          <w:b/>
          <w:color w:val="FF0000"/>
          <w:sz w:val="28"/>
        </w:rPr>
        <w:t>dài</w:t>
      </w:r>
    </w:p>
    <w:p>
      <w:pPr>
        <w:pStyle w:val="ListParagraph"/>
        <w:numPr>
          <w:ilvl w:val="1"/>
          <w:numId w:val="4"/>
        </w:numPr>
        <w:tabs>
          <w:tab w:pos="947" w:val="left" w:leader="none"/>
        </w:tabs>
        <w:spacing w:line="240" w:lineRule="auto" w:before="48" w:after="0"/>
        <w:ind w:left="946" w:right="0" w:hanging="281"/>
        <w:jc w:val="left"/>
        <w:rPr>
          <w:b/>
          <w:sz w:val="28"/>
        </w:rPr>
      </w:pPr>
      <w:r>
        <w:rPr>
          <w:b/>
          <w:color w:val="FF0000"/>
          <w:sz w:val="28"/>
        </w:rPr>
        <w:t>Đơn vị</w:t>
      </w:r>
      <w:r>
        <w:rPr>
          <w:b/>
          <w:color w:val="FF0000"/>
          <w:spacing w:val="-1"/>
          <w:sz w:val="28"/>
        </w:rPr>
        <w:t> </w:t>
      </w:r>
      <w:r>
        <w:rPr>
          <w:b/>
          <w:color w:val="FF0000"/>
          <w:sz w:val="28"/>
        </w:rPr>
        <w:t>đo:</w:t>
      </w:r>
    </w:p>
    <w:p>
      <w:pPr>
        <w:pStyle w:val="ListParagraph"/>
        <w:numPr>
          <w:ilvl w:val="0"/>
          <w:numId w:val="2"/>
        </w:numPr>
        <w:tabs>
          <w:tab w:pos="552" w:val="left" w:leader="none"/>
        </w:tabs>
        <w:spacing w:line="240" w:lineRule="auto" w:before="45" w:after="0"/>
        <w:ind w:left="551" w:right="0" w:hanging="164"/>
        <w:jc w:val="left"/>
        <w:rPr>
          <w:b/>
          <w:color w:val="0000FF"/>
          <w:sz w:val="28"/>
        </w:rPr>
      </w:pPr>
      <w:r>
        <w:rPr>
          <w:color w:val="0000FF"/>
          <w:sz w:val="28"/>
        </w:rPr>
        <w:t>Đơn vị đo chiều dài rong hệ thống do lường của nước ta là </w:t>
      </w:r>
      <w:r>
        <w:rPr>
          <w:b/>
          <w:color w:val="FF0000"/>
          <w:sz w:val="28"/>
        </w:rPr>
        <w:t>mét </w:t>
      </w:r>
      <w:r>
        <w:rPr>
          <w:color w:val="0000FF"/>
          <w:sz w:val="28"/>
        </w:rPr>
        <w:t>(ký hiệu là</w:t>
      </w:r>
      <w:r>
        <w:rPr>
          <w:color w:val="0000FF"/>
          <w:spacing w:val="-18"/>
          <w:sz w:val="28"/>
        </w:rPr>
        <w:t> </w:t>
      </w:r>
      <w:r>
        <w:rPr>
          <w:b/>
          <w:color w:val="FF0000"/>
          <w:sz w:val="28"/>
        </w:rPr>
        <w:t>m</w:t>
      </w:r>
      <w:r>
        <w:rPr>
          <w:b/>
          <w:color w:val="0000FF"/>
          <w:sz w:val="28"/>
        </w:rPr>
        <w:t>).</w:t>
      </w:r>
    </w:p>
    <w:p>
      <w:pPr>
        <w:pStyle w:val="ListParagraph"/>
        <w:numPr>
          <w:ilvl w:val="0"/>
          <w:numId w:val="2"/>
        </w:numPr>
        <w:tabs>
          <w:tab w:pos="552" w:val="left" w:leader="none"/>
        </w:tabs>
        <w:spacing w:line="240" w:lineRule="auto" w:before="48" w:after="0"/>
        <w:ind w:left="551" w:right="0" w:hanging="164"/>
        <w:jc w:val="left"/>
        <w:rPr>
          <w:color w:val="0000FF"/>
          <w:sz w:val="28"/>
        </w:rPr>
      </w:pPr>
      <w:r>
        <w:rPr>
          <w:color w:val="0000FF"/>
          <w:sz w:val="28"/>
        </w:rPr>
        <w:t>Cách quy đổi ra mét</w:t>
      </w:r>
      <w:r>
        <w:rPr>
          <w:color w:val="0000FF"/>
          <w:spacing w:val="-6"/>
          <w:sz w:val="28"/>
        </w:rPr>
        <w:t> </w:t>
      </w:r>
      <w:r>
        <w:rPr>
          <w:color w:val="0000FF"/>
          <w:sz w:val="28"/>
        </w:rPr>
        <w:t>(m):</w:t>
      </w:r>
    </w:p>
    <w:p>
      <w:pPr>
        <w:tabs>
          <w:tab w:pos="2785" w:val="left" w:leader="none"/>
        </w:tabs>
        <w:spacing w:before="47"/>
        <w:ind w:left="596" w:right="0" w:firstLine="0"/>
        <w:jc w:val="left"/>
        <w:rPr>
          <w:sz w:val="28"/>
        </w:rPr>
      </w:pPr>
      <w:r>
        <w:rPr>
          <w:color w:val="0000FF"/>
          <w:sz w:val="28"/>
        </w:rPr>
        <w:t>+</w:t>
      </w:r>
      <w:r>
        <w:rPr>
          <w:color w:val="0000FF"/>
          <w:spacing w:val="-2"/>
          <w:sz w:val="28"/>
        </w:rPr>
        <w:t> </w:t>
      </w:r>
      <w:r>
        <w:rPr>
          <w:color w:val="0000FF"/>
          <w:sz w:val="28"/>
        </w:rPr>
        <w:t>Kilômét</w:t>
      </w:r>
      <w:r>
        <w:rPr>
          <w:color w:val="0000FF"/>
          <w:spacing w:val="-1"/>
          <w:sz w:val="28"/>
        </w:rPr>
        <w:t> </w:t>
      </w:r>
      <w:r>
        <w:rPr>
          <w:color w:val="0000FF"/>
          <w:sz w:val="28"/>
        </w:rPr>
        <w:t>(km):</w:t>
        <w:tab/>
        <w:t>1km =</w:t>
      </w:r>
      <w:r>
        <w:rPr>
          <w:color w:val="0000FF"/>
          <w:spacing w:val="-6"/>
          <w:sz w:val="28"/>
        </w:rPr>
        <w:t> </w:t>
      </w:r>
      <w:r>
        <w:rPr>
          <w:color w:val="0000FF"/>
          <w:sz w:val="28"/>
        </w:rPr>
        <w:t>1000m</w:t>
      </w:r>
    </w:p>
    <w:p>
      <w:pPr>
        <w:tabs>
          <w:tab w:pos="2761" w:val="left" w:leader="none"/>
        </w:tabs>
        <w:spacing w:before="51"/>
        <w:ind w:left="596" w:right="0" w:firstLine="0"/>
        <w:jc w:val="left"/>
        <w:rPr>
          <w:sz w:val="28"/>
        </w:rPr>
      </w:pPr>
      <w:r>
        <w:rPr>
          <w:color w:val="0000FF"/>
          <w:sz w:val="28"/>
        </w:rPr>
        <w:t>+</w:t>
      </w:r>
      <w:r>
        <w:rPr>
          <w:color w:val="0000FF"/>
          <w:spacing w:val="-2"/>
          <w:sz w:val="28"/>
        </w:rPr>
        <w:t> </w:t>
      </w:r>
      <w:r>
        <w:rPr>
          <w:color w:val="0000FF"/>
          <w:sz w:val="28"/>
        </w:rPr>
        <w:t>Đềximét</w:t>
      </w:r>
      <w:r>
        <w:rPr>
          <w:color w:val="0000FF"/>
          <w:spacing w:val="-1"/>
          <w:sz w:val="28"/>
        </w:rPr>
        <w:t> </w:t>
      </w:r>
      <w:r>
        <w:rPr>
          <w:color w:val="0000FF"/>
          <w:sz w:val="28"/>
        </w:rPr>
        <w:t>(dm):</w:t>
        <w:tab/>
        <w:t>1dm =</w:t>
      </w:r>
      <w:r>
        <w:rPr>
          <w:color w:val="0000FF"/>
          <w:spacing w:val="-6"/>
          <w:sz w:val="28"/>
        </w:rPr>
        <w:t> </w:t>
      </w:r>
      <w:r>
        <w:rPr>
          <w:color w:val="0000FF"/>
          <w:sz w:val="28"/>
        </w:rPr>
        <w:t>10m</w:t>
      </w:r>
    </w:p>
    <w:p>
      <w:pPr>
        <w:tabs>
          <w:tab w:pos="2754" w:val="left" w:leader="none"/>
        </w:tabs>
        <w:spacing w:before="47"/>
        <w:ind w:left="596" w:right="0" w:firstLine="0"/>
        <w:jc w:val="left"/>
        <w:rPr>
          <w:sz w:val="28"/>
        </w:rPr>
      </w:pPr>
      <w:r>
        <w:rPr>
          <w:color w:val="0000FF"/>
          <w:sz w:val="28"/>
        </w:rPr>
        <w:t>+</w:t>
      </w:r>
      <w:r>
        <w:rPr>
          <w:color w:val="0000FF"/>
          <w:spacing w:val="-2"/>
          <w:sz w:val="28"/>
        </w:rPr>
        <w:t> </w:t>
      </w:r>
      <w:r>
        <w:rPr>
          <w:color w:val="0000FF"/>
          <w:sz w:val="28"/>
        </w:rPr>
        <w:t>Xentimét</w:t>
      </w:r>
      <w:r>
        <w:rPr>
          <w:color w:val="0000FF"/>
          <w:spacing w:val="1"/>
          <w:sz w:val="28"/>
        </w:rPr>
        <w:t> </w:t>
      </w:r>
      <w:r>
        <w:rPr>
          <w:color w:val="0000FF"/>
          <w:sz w:val="28"/>
        </w:rPr>
        <w:t>(cm):</w:t>
        <w:tab/>
        <w:t>1cm =</w:t>
      </w:r>
      <w:r>
        <w:rPr>
          <w:color w:val="0000FF"/>
          <w:spacing w:val="-6"/>
          <w:sz w:val="28"/>
        </w:rPr>
        <w:t> </w:t>
      </w:r>
      <w:r>
        <w:rPr>
          <w:color w:val="0000FF"/>
          <w:sz w:val="28"/>
        </w:rPr>
        <w:t>0,1m</w:t>
      </w:r>
    </w:p>
    <w:p>
      <w:pPr>
        <w:tabs>
          <w:tab w:pos="2776" w:val="left" w:leader="none"/>
        </w:tabs>
        <w:spacing w:before="48"/>
        <w:ind w:left="596" w:right="0" w:firstLine="0"/>
        <w:jc w:val="left"/>
        <w:rPr>
          <w:sz w:val="28"/>
        </w:rPr>
      </w:pPr>
      <w:r>
        <w:rPr>
          <w:color w:val="0000FF"/>
          <w:sz w:val="28"/>
        </w:rPr>
        <w:t>+</w:t>
      </w:r>
      <w:r>
        <w:rPr>
          <w:color w:val="0000FF"/>
          <w:spacing w:val="-2"/>
          <w:sz w:val="28"/>
        </w:rPr>
        <w:t> </w:t>
      </w:r>
      <w:r>
        <w:rPr>
          <w:color w:val="0000FF"/>
          <w:sz w:val="28"/>
        </w:rPr>
        <w:t>Milimét (mm):</w:t>
        <w:tab/>
        <w:t>1mm =</w:t>
      </w:r>
      <w:r>
        <w:rPr>
          <w:color w:val="0000FF"/>
          <w:spacing w:val="-4"/>
          <w:sz w:val="28"/>
        </w:rPr>
        <w:t> </w:t>
      </w:r>
      <w:r>
        <w:rPr>
          <w:color w:val="0000FF"/>
          <w:sz w:val="28"/>
        </w:rPr>
        <w:t>0,01m</w:t>
      </w:r>
    </w:p>
    <w:p>
      <w:pPr>
        <w:pStyle w:val="ListParagraph"/>
        <w:numPr>
          <w:ilvl w:val="1"/>
          <w:numId w:val="4"/>
        </w:numPr>
        <w:tabs>
          <w:tab w:pos="878" w:val="left" w:leader="none"/>
        </w:tabs>
        <w:spacing w:line="240" w:lineRule="auto" w:before="52" w:after="0"/>
        <w:ind w:left="877" w:right="0" w:hanging="282"/>
        <w:jc w:val="left"/>
        <w:rPr>
          <w:b/>
          <w:sz w:val="28"/>
        </w:rPr>
      </w:pPr>
      <w:r>
        <w:rPr>
          <w:b/>
          <w:color w:val="FF0000"/>
          <w:sz w:val="28"/>
        </w:rPr>
        <w:t>Dụng cụ đo chiều dài:</w:t>
      </w:r>
    </w:p>
    <w:p>
      <w:pPr>
        <w:spacing w:before="45"/>
        <w:ind w:left="388" w:right="0" w:firstLine="0"/>
        <w:jc w:val="left"/>
        <w:rPr>
          <w:b/>
          <w:sz w:val="28"/>
        </w:rPr>
      </w:pPr>
      <w:r>
        <w:rPr>
          <w:b/>
          <w:color w:val="0000FF"/>
          <w:sz w:val="28"/>
        </w:rPr>
        <w:t>- </w:t>
      </w:r>
      <w:r>
        <w:rPr>
          <w:color w:val="0000FF"/>
          <w:sz w:val="28"/>
        </w:rPr>
        <w:t>Để đo độ dài 1 vật, người ta dùng </w:t>
      </w:r>
      <w:r>
        <w:rPr>
          <w:b/>
          <w:color w:val="FF0000"/>
          <w:sz w:val="28"/>
        </w:rPr>
        <w:t>THƯỚC</w:t>
      </w:r>
      <w:r>
        <w:rPr>
          <w:b/>
          <w:color w:val="0000FF"/>
          <w:sz w:val="28"/>
        </w:rPr>
        <w:t>:</w:t>
      </w:r>
    </w:p>
    <w:p>
      <w:pPr>
        <w:spacing w:before="49"/>
        <w:ind w:left="596" w:right="0" w:firstLine="0"/>
        <w:jc w:val="left"/>
        <w:rPr>
          <w:sz w:val="28"/>
        </w:rPr>
      </w:pPr>
      <w:r>
        <w:rPr>
          <w:color w:val="0000FF"/>
          <w:sz w:val="28"/>
        </w:rPr>
        <w:t>+ </w:t>
      </w:r>
      <w:r>
        <w:rPr>
          <w:color w:val="FF0000"/>
          <w:sz w:val="28"/>
        </w:rPr>
        <w:t>Giới hạn đo (GHĐ) </w:t>
      </w:r>
      <w:r>
        <w:rPr>
          <w:color w:val="0000FF"/>
          <w:sz w:val="28"/>
        </w:rPr>
        <w:t>của thước là độ dài lớn nhất ghi trên thước.</w:t>
      </w:r>
    </w:p>
    <w:p>
      <w:pPr>
        <w:spacing w:before="45"/>
        <w:ind w:left="596" w:right="0" w:firstLine="0"/>
        <w:jc w:val="left"/>
        <w:rPr>
          <w:sz w:val="28"/>
        </w:rPr>
      </w:pPr>
      <w:r>
        <w:rPr>
          <w:color w:val="0000FF"/>
          <w:sz w:val="28"/>
        </w:rPr>
        <w:t>+ </w:t>
      </w:r>
      <w:r>
        <w:rPr>
          <w:color w:val="FF0000"/>
          <w:sz w:val="28"/>
        </w:rPr>
        <w:t>Độ chia nhỏ nhất (ĐCNN) </w:t>
      </w:r>
      <w:r>
        <w:rPr>
          <w:color w:val="0000FF"/>
          <w:sz w:val="28"/>
        </w:rPr>
        <w:t>là độ dài giữa hai vạch chia liên tiếp trên thước.</w:t>
      </w:r>
    </w:p>
    <w:p>
      <w:pPr>
        <w:pStyle w:val="BodyText"/>
        <w:spacing w:before="11"/>
        <w:rPr>
          <w:sz w:val="29"/>
        </w:rPr>
      </w:pPr>
      <w:r>
        <w:rPr/>
        <w:drawing>
          <wp:anchor distT="0" distB="0" distL="0" distR="0" allowOverlap="1" layoutInCell="1" locked="0" behindDoc="0" simplePos="0" relativeHeight="10">
            <wp:simplePos x="0" y="0"/>
            <wp:positionH relativeFrom="page">
              <wp:posOffset>278955</wp:posOffset>
            </wp:positionH>
            <wp:positionV relativeFrom="paragraph">
              <wp:posOffset>243766</wp:posOffset>
            </wp:positionV>
            <wp:extent cx="6944185" cy="1074991"/>
            <wp:effectExtent l="0" t="0" r="0" b="0"/>
            <wp:wrapTopAndBottom/>
            <wp:docPr id="15" name="image14.png" descr="A screenshot of a video game  Description automatically generated with low confidence"/>
            <wp:cNvGraphicFramePr>
              <a:graphicFrameLocks noChangeAspect="1"/>
            </wp:cNvGraphicFramePr>
            <a:graphic>
              <a:graphicData uri="http://schemas.openxmlformats.org/drawingml/2006/picture">
                <pic:pic>
                  <pic:nvPicPr>
                    <pic:cNvPr id="16" name="image14.png"/>
                    <pic:cNvPicPr/>
                  </pic:nvPicPr>
                  <pic:blipFill>
                    <a:blip r:embed="rId18" cstate="print"/>
                    <a:stretch>
                      <a:fillRect/>
                    </a:stretch>
                  </pic:blipFill>
                  <pic:spPr>
                    <a:xfrm>
                      <a:off x="0" y="0"/>
                      <a:ext cx="6944185" cy="1074991"/>
                    </a:xfrm>
                    <a:prstGeom prst="rect">
                      <a:avLst/>
                    </a:prstGeom>
                  </pic:spPr>
                </pic:pic>
              </a:graphicData>
            </a:graphic>
          </wp:anchor>
        </w:drawing>
      </w:r>
    </w:p>
    <w:p>
      <w:pPr>
        <w:spacing w:before="4"/>
        <w:ind w:left="1974" w:right="0" w:firstLine="0"/>
        <w:jc w:val="left"/>
        <w:rPr>
          <w:rFonts w:ascii="Carlito" w:hAnsi="Carlito"/>
          <w:b/>
          <w:sz w:val="36"/>
        </w:rPr>
      </w:pPr>
      <w:r>
        <w:rPr>
          <w:rFonts w:ascii="Carlito" w:hAnsi="Carlito"/>
          <w:b/>
          <w:sz w:val="36"/>
        </w:rPr>
        <w:t>GHĐ: 15 cm</w:t>
      </w:r>
    </w:p>
    <w:p>
      <w:pPr>
        <w:spacing w:before="0"/>
        <w:ind w:left="1974" w:right="0" w:firstLine="0"/>
        <w:jc w:val="left"/>
        <w:rPr>
          <w:rFonts w:ascii="Carlito" w:hAnsi="Carlito"/>
          <w:b/>
          <w:sz w:val="36"/>
        </w:rPr>
      </w:pPr>
      <w:r>
        <w:rPr>
          <w:rFonts w:ascii="Carlito" w:hAnsi="Carlito"/>
          <w:b/>
          <w:sz w:val="36"/>
        </w:rPr>
        <w:t>ĐCNN: 0,1cm=1mm</w:t>
      </w:r>
    </w:p>
    <w:p>
      <w:pPr>
        <w:pStyle w:val="ListParagraph"/>
        <w:numPr>
          <w:ilvl w:val="0"/>
          <w:numId w:val="4"/>
        </w:numPr>
        <w:tabs>
          <w:tab w:pos="748" w:val="left" w:leader="none"/>
        </w:tabs>
        <w:spacing w:line="240" w:lineRule="auto" w:before="268" w:after="0"/>
        <w:ind w:left="747" w:right="0" w:hanging="360"/>
        <w:jc w:val="left"/>
        <w:rPr>
          <w:b/>
          <w:sz w:val="28"/>
        </w:rPr>
      </w:pPr>
      <w:r>
        <w:rPr>
          <w:b/>
          <w:color w:val="FF0000"/>
          <w:sz w:val="28"/>
        </w:rPr>
        <w:t>Thực hành đo chiều</w:t>
      </w:r>
      <w:r>
        <w:rPr>
          <w:b/>
          <w:color w:val="FF0000"/>
          <w:spacing w:val="-1"/>
          <w:sz w:val="28"/>
        </w:rPr>
        <w:t> </w:t>
      </w:r>
      <w:r>
        <w:rPr>
          <w:b/>
          <w:color w:val="FF0000"/>
          <w:sz w:val="28"/>
        </w:rPr>
        <w:t>dài</w:t>
      </w:r>
    </w:p>
    <w:p>
      <w:pPr>
        <w:spacing w:before="184"/>
        <w:ind w:left="388" w:right="0" w:firstLine="0"/>
        <w:jc w:val="left"/>
        <w:rPr>
          <w:sz w:val="28"/>
        </w:rPr>
      </w:pPr>
      <w:r>
        <w:rPr>
          <w:color w:val="0000FF"/>
          <w:sz w:val="28"/>
        </w:rPr>
        <w:t>Các bước đo chiều dài:</w:t>
      </w:r>
    </w:p>
    <w:p>
      <w:pPr>
        <w:spacing w:before="161"/>
        <w:ind w:left="388" w:right="0" w:firstLine="0"/>
        <w:jc w:val="left"/>
        <w:rPr>
          <w:sz w:val="28"/>
        </w:rPr>
      </w:pPr>
      <w:r>
        <w:rPr>
          <w:color w:val="0000FF"/>
          <w:sz w:val="28"/>
        </w:rPr>
        <w:t>B1: Ước lượng chiều dài cần đo.</w:t>
      </w:r>
    </w:p>
    <w:p>
      <w:pPr>
        <w:spacing w:line="362" w:lineRule="auto" w:before="160"/>
        <w:ind w:left="388" w:right="5802" w:firstLine="0"/>
        <w:jc w:val="left"/>
        <w:rPr>
          <w:sz w:val="28"/>
        </w:rPr>
      </w:pPr>
      <w:r>
        <w:rPr>
          <w:color w:val="0000FF"/>
          <w:sz w:val="28"/>
        </w:rPr>
        <w:t>B2: Chọn thước đo có GHĐ và ĐCNN phù hợp. B3: Đặt thước đo đúng cách</w:t>
      </w:r>
    </w:p>
    <w:p>
      <w:pPr>
        <w:spacing w:line="360" w:lineRule="auto" w:before="0"/>
        <w:ind w:left="388" w:right="532" w:firstLine="0"/>
        <w:jc w:val="left"/>
        <w:rPr>
          <w:sz w:val="28"/>
        </w:rPr>
      </w:pPr>
      <w:r>
        <w:rPr>
          <w:color w:val="0000FF"/>
          <w:sz w:val="28"/>
        </w:rPr>
        <w:t>B4: Đặt mắt vuông góc với thước, đọc giá trị chiều dài của vật cần đo theo giá trị của vạch chia gần nhất với đầu kia của vật.</w:t>
      </w:r>
    </w:p>
    <w:p>
      <w:pPr>
        <w:spacing w:line="321" w:lineRule="exact" w:before="0"/>
        <w:ind w:left="388" w:right="0" w:firstLine="0"/>
        <w:jc w:val="left"/>
        <w:rPr>
          <w:sz w:val="28"/>
        </w:rPr>
      </w:pPr>
      <w:r>
        <w:rPr>
          <w:color w:val="0000FF"/>
          <w:sz w:val="28"/>
        </w:rPr>
        <w:t>B5: Ghi kết quả theo đơn vị ĐCNN cho mỗi lần đo.</w:t>
      </w:r>
    </w:p>
    <w:p>
      <w:pPr>
        <w:pStyle w:val="BodyText"/>
        <w:spacing w:before="9"/>
        <w:rPr>
          <w:sz w:val="18"/>
        </w:rPr>
      </w:pPr>
      <w:r>
        <w:rPr/>
        <w:drawing>
          <wp:anchor distT="0" distB="0" distL="0" distR="0" allowOverlap="1" layoutInCell="1" locked="0" behindDoc="0" simplePos="0" relativeHeight="11">
            <wp:simplePos x="0" y="0"/>
            <wp:positionH relativeFrom="page">
              <wp:posOffset>2114856</wp:posOffset>
            </wp:positionH>
            <wp:positionV relativeFrom="paragraph">
              <wp:posOffset>161972</wp:posOffset>
            </wp:positionV>
            <wp:extent cx="4507472" cy="1474089"/>
            <wp:effectExtent l="0" t="0" r="0" b="0"/>
            <wp:wrapTopAndBottom/>
            <wp:docPr id="17" name="image15.jpeg"/>
            <wp:cNvGraphicFramePr>
              <a:graphicFrameLocks noChangeAspect="1"/>
            </wp:cNvGraphicFramePr>
            <a:graphic>
              <a:graphicData uri="http://schemas.openxmlformats.org/drawingml/2006/picture">
                <pic:pic>
                  <pic:nvPicPr>
                    <pic:cNvPr id="18" name="image15.jpeg"/>
                    <pic:cNvPicPr/>
                  </pic:nvPicPr>
                  <pic:blipFill>
                    <a:blip r:embed="rId19" cstate="print"/>
                    <a:stretch>
                      <a:fillRect/>
                    </a:stretch>
                  </pic:blipFill>
                  <pic:spPr>
                    <a:xfrm>
                      <a:off x="0" y="0"/>
                      <a:ext cx="4507472" cy="1474089"/>
                    </a:xfrm>
                    <a:prstGeom prst="rect">
                      <a:avLst/>
                    </a:prstGeom>
                  </pic:spPr>
                </pic:pic>
              </a:graphicData>
            </a:graphic>
          </wp:anchor>
        </w:drawing>
      </w:r>
    </w:p>
    <w:sectPr>
      <w:pgSz w:w="12240" w:h="15840"/>
      <w:pgMar w:top="200" w:bottom="280" w:left="3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637" w:hanging="250"/>
        <w:jc w:val="left"/>
      </w:pPr>
      <w:rPr>
        <w:rFonts w:hint="default" w:ascii="Times New Roman" w:hAnsi="Times New Roman" w:eastAsia="Times New Roman" w:cs="Times New Roman"/>
        <w:b/>
        <w:bCs/>
        <w:color w:val="FF0000"/>
        <w:w w:val="100"/>
        <w:sz w:val="28"/>
        <w:szCs w:val="28"/>
        <w:lang w:val="vi" w:eastAsia="en-US" w:bidi="ar-SA"/>
      </w:rPr>
    </w:lvl>
    <w:lvl w:ilvl="1">
      <w:start w:val="1"/>
      <w:numFmt w:val="decimal"/>
      <w:lvlText w:val="%2."/>
      <w:lvlJc w:val="left"/>
      <w:pPr>
        <w:ind w:left="946" w:hanging="281"/>
        <w:jc w:val="right"/>
      </w:pPr>
      <w:rPr>
        <w:rFonts w:hint="default" w:ascii="Times New Roman" w:hAnsi="Times New Roman" w:eastAsia="Times New Roman" w:cs="Times New Roman"/>
        <w:b/>
        <w:bCs/>
        <w:color w:val="FF0000"/>
        <w:w w:val="100"/>
        <w:sz w:val="28"/>
        <w:szCs w:val="28"/>
        <w:lang w:val="vi" w:eastAsia="en-US" w:bidi="ar-SA"/>
      </w:rPr>
    </w:lvl>
    <w:lvl w:ilvl="2">
      <w:start w:val="0"/>
      <w:numFmt w:val="bullet"/>
      <w:lvlText w:val="•"/>
      <w:lvlJc w:val="left"/>
      <w:pPr>
        <w:ind w:left="2126" w:hanging="281"/>
      </w:pPr>
      <w:rPr>
        <w:rFonts w:hint="default"/>
        <w:lang w:val="vi" w:eastAsia="en-US" w:bidi="ar-SA"/>
      </w:rPr>
    </w:lvl>
    <w:lvl w:ilvl="3">
      <w:start w:val="0"/>
      <w:numFmt w:val="bullet"/>
      <w:lvlText w:val="•"/>
      <w:lvlJc w:val="left"/>
      <w:pPr>
        <w:ind w:left="3313" w:hanging="281"/>
      </w:pPr>
      <w:rPr>
        <w:rFonts w:hint="default"/>
        <w:lang w:val="vi" w:eastAsia="en-US" w:bidi="ar-SA"/>
      </w:rPr>
    </w:lvl>
    <w:lvl w:ilvl="4">
      <w:start w:val="0"/>
      <w:numFmt w:val="bullet"/>
      <w:lvlText w:val="•"/>
      <w:lvlJc w:val="left"/>
      <w:pPr>
        <w:ind w:left="4500" w:hanging="281"/>
      </w:pPr>
      <w:rPr>
        <w:rFonts w:hint="default"/>
        <w:lang w:val="vi" w:eastAsia="en-US" w:bidi="ar-SA"/>
      </w:rPr>
    </w:lvl>
    <w:lvl w:ilvl="5">
      <w:start w:val="0"/>
      <w:numFmt w:val="bullet"/>
      <w:lvlText w:val="•"/>
      <w:lvlJc w:val="left"/>
      <w:pPr>
        <w:ind w:left="5686" w:hanging="281"/>
      </w:pPr>
      <w:rPr>
        <w:rFonts w:hint="default"/>
        <w:lang w:val="vi" w:eastAsia="en-US" w:bidi="ar-SA"/>
      </w:rPr>
    </w:lvl>
    <w:lvl w:ilvl="6">
      <w:start w:val="0"/>
      <w:numFmt w:val="bullet"/>
      <w:lvlText w:val="•"/>
      <w:lvlJc w:val="left"/>
      <w:pPr>
        <w:ind w:left="6873" w:hanging="281"/>
      </w:pPr>
      <w:rPr>
        <w:rFonts w:hint="default"/>
        <w:lang w:val="vi" w:eastAsia="en-US" w:bidi="ar-SA"/>
      </w:rPr>
    </w:lvl>
    <w:lvl w:ilvl="7">
      <w:start w:val="0"/>
      <w:numFmt w:val="bullet"/>
      <w:lvlText w:val="•"/>
      <w:lvlJc w:val="left"/>
      <w:pPr>
        <w:ind w:left="8060" w:hanging="281"/>
      </w:pPr>
      <w:rPr>
        <w:rFonts w:hint="default"/>
        <w:lang w:val="vi" w:eastAsia="en-US" w:bidi="ar-SA"/>
      </w:rPr>
    </w:lvl>
    <w:lvl w:ilvl="8">
      <w:start w:val="0"/>
      <w:numFmt w:val="bullet"/>
      <w:lvlText w:val="•"/>
      <w:lvlJc w:val="left"/>
      <w:pPr>
        <w:ind w:left="9246" w:hanging="281"/>
      </w:pPr>
      <w:rPr>
        <w:rFonts w:hint="default"/>
        <w:lang w:val="vi" w:eastAsia="en-US" w:bidi="ar-SA"/>
      </w:rPr>
    </w:lvl>
  </w:abstractNum>
  <w:abstractNum w:abstractNumId="2">
    <w:multiLevelType w:val="hybridMultilevel"/>
    <w:lvl w:ilvl="0">
      <w:start w:val="0"/>
      <w:numFmt w:val="bullet"/>
      <w:lvlText w:val="-"/>
      <w:lvlJc w:val="left"/>
      <w:pPr>
        <w:ind w:left="899" w:hanging="152"/>
      </w:pPr>
      <w:rPr>
        <w:rFonts w:hint="default" w:ascii="Times New Roman" w:hAnsi="Times New Roman" w:eastAsia="Times New Roman" w:cs="Times New Roman"/>
        <w:color w:val="0000FF"/>
        <w:w w:val="99"/>
        <w:sz w:val="26"/>
        <w:szCs w:val="26"/>
        <w:lang w:val="vi" w:eastAsia="en-US" w:bidi="ar-SA"/>
      </w:rPr>
    </w:lvl>
    <w:lvl w:ilvl="1">
      <w:start w:val="0"/>
      <w:numFmt w:val="bullet"/>
      <w:lvlText w:val="•"/>
      <w:lvlJc w:val="left"/>
      <w:pPr>
        <w:ind w:left="1972" w:hanging="152"/>
      </w:pPr>
      <w:rPr>
        <w:rFonts w:hint="default"/>
        <w:lang w:val="vi" w:eastAsia="en-US" w:bidi="ar-SA"/>
      </w:rPr>
    </w:lvl>
    <w:lvl w:ilvl="2">
      <w:start w:val="0"/>
      <w:numFmt w:val="bullet"/>
      <w:lvlText w:val="•"/>
      <w:lvlJc w:val="left"/>
      <w:pPr>
        <w:ind w:left="3044" w:hanging="152"/>
      </w:pPr>
      <w:rPr>
        <w:rFonts w:hint="default"/>
        <w:lang w:val="vi" w:eastAsia="en-US" w:bidi="ar-SA"/>
      </w:rPr>
    </w:lvl>
    <w:lvl w:ilvl="3">
      <w:start w:val="0"/>
      <w:numFmt w:val="bullet"/>
      <w:lvlText w:val="•"/>
      <w:lvlJc w:val="left"/>
      <w:pPr>
        <w:ind w:left="4116" w:hanging="152"/>
      </w:pPr>
      <w:rPr>
        <w:rFonts w:hint="default"/>
        <w:lang w:val="vi" w:eastAsia="en-US" w:bidi="ar-SA"/>
      </w:rPr>
    </w:lvl>
    <w:lvl w:ilvl="4">
      <w:start w:val="0"/>
      <w:numFmt w:val="bullet"/>
      <w:lvlText w:val="•"/>
      <w:lvlJc w:val="left"/>
      <w:pPr>
        <w:ind w:left="5188" w:hanging="152"/>
      </w:pPr>
      <w:rPr>
        <w:rFonts w:hint="default"/>
        <w:lang w:val="vi" w:eastAsia="en-US" w:bidi="ar-SA"/>
      </w:rPr>
    </w:lvl>
    <w:lvl w:ilvl="5">
      <w:start w:val="0"/>
      <w:numFmt w:val="bullet"/>
      <w:lvlText w:val="•"/>
      <w:lvlJc w:val="left"/>
      <w:pPr>
        <w:ind w:left="6260" w:hanging="152"/>
      </w:pPr>
      <w:rPr>
        <w:rFonts w:hint="default"/>
        <w:lang w:val="vi" w:eastAsia="en-US" w:bidi="ar-SA"/>
      </w:rPr>
    </w:lvl>
    <w:lvl w:ilvl="6">
      <w:start w:val="0"/>
      <w:numFmt w:val="bullet"/>
      <w:lvlText w:val="•"/>
      <w:lvlJc w:val="left"/>
      <w:pPr>
        <w:ind w:left="7332" w:hanging="152"/>
      </w:pPr>
      <w:rPr>
        <w:rFonts w:hint="default"/>
        <w:lang w:val="vi" w:eastAsia="en-US" w:bidi="ar-SA"/>
      </w:rPr>
    </w:lvl>
    <w:lvl w:ilvl="7">
      <w:start w:val="0"/>
      <w:numFmt w:val="bullet"/>
      <w:lvlText w:val="•"/>
      <w:lvlJc w:val="left"/>
      <w:pPr>
        <w:ind w:left="8404" w:hanging="152"/>
      </w:pPr>
      <w:rPr>
        <w:rFonts w:hint="default"/>
        <w:lang w:val="vi" w:eastAsia="en-US" w:bidi="ar-SA"/>
      </w:rPr>
    </w:lvl>
    <w:lvl w:ilvl="8">
      <w:start w:val="0"/>
      <w:numFmt w:val="bullet"/>
      <w:lvlText w:val="•"/>
      <w:lvlJc w:val="left"/>
      <w:pPr>
        <w:ind w:left="9476" w:hanging="152"/>
      </w:pPr>
      <w:rPr>
        <w:rFonts w:hint="default"/>
        <w:lang w:val="vi" w:eastAsia="en-US" w:bidi="ar-SA"/>
      </w:rPr>
    </w:lvl>
  </w:abstractNum>
  <w:abstractNum w:abstractNumId="1">
    <w:multiLevelType w:val="hybridMultilevel"/>
    <w:lvl w:ilvl="0">
      <w:start w:val="0"/>
      <w:numFmt w:val="bullet"/>
      <w:lvlText w:val="-"/>
      <w:lvlJc w:val="left"/>
      <w:pPr>
        <w:ind w:left="388" w:hanging="152"/>
      </w:pPr>
      <w:rPr>
        <w:rFonts w:hint="default"/>
        <w:w w:val="99"/>
        <w:lang w:val="vi" w:eastAsia="en-US" w:bidi="ar-SA"/>
      </w:rPr>
    </w:lvl>
    <w:lvl w:ilvl="1">
      <w:start w:val="0"/>
      <w:numFmt w:val="bullet"/>
      <w:lvlText w:val="•"/>
      <w:lvlJc w:val="left"/>
      <w:pPr>
        <w:ind w:left="1504" w:hanging="152"/>
      </w:pPr>
      <w:rPr>
        <w:rFonts w:hint="default"/>
        <w:lang w:val="vi" w:eastAsia="en-US" w:bidi="ar-SA"/>
      </w:rPr>
    </w:lvl>
    <w:lvl w:ilvl="2">
      <w:start w:val="0"/>
      <w:numFmt w:val="bullet"/>
      <w:lvlText w:val="•"/>
      <w:lvlJc w:val="left"/>
      <w:pPr>
        <w:ind w:left="2628" w:hanging="152"/>
      </w:pPr>
      <w:rPr>
        <w:rFonts w:hint="default"/>
        <w:lang w:val="vi" w:eastAsia="en-US" w:bidi="ar-SA"/>
      </w:rPr>
    </w:lvl>
    <w:lvl w:ilvl="3">
      <w:start w:val="0"/>
      <w:numFmt w:val="bullet"/>
      <w:lvlText w:val="•"/>
      <w:lvlJc w:val="left"/>
      <w:pPr>
        <w:ind w:left="3752" w:hanging="152"/>
      </w:pPr>
      <w:rPr>
        <w:rFonts w:hint="default"/>
        <w:lang w:val="vi" w:eastAsia="en-US" w:bidi="ar-SA"/>
      </w:rPr>
    </w:lvl>
    <w:lvl w:ilvl="4">
      <w:start w:val="0"/>
      <w:numFmt w:val="bullet"/>
      <w:lvlText w:val="•"/>
      <w:lvlJc w:val="left"/>
      <w:pPr>
        <w:ind w:left="4876" w:hanging="152"/>
      </w:pPr>
      <w:rPr>
        <w:rFonts w:hint="default"/>
        <w:lang w:val="vi" w:eastAsia="en-US" w:bidi="ar-SA"/>
      </w:rPr>
    </w:lvl>
    <w:lvl w:ilvl="5">
      <w:start w:val="0"/>
      <w:numFmt w:val="bullet"/>
      <w:lvlText w:val="•"/>
      <w:lvlJc w:val="left"/>
      <w:pPr>
        <w:ind w:left="6000" w:hanging="152"/>
      </w:pPr>
      <w:rPr>
        <w:rFonts w:hint="default"/>
        <w:lang w:val="vi" w:eastAsia="en-US" w:bidi="ar-SA"/>
      </w:rPr>
    </w:lvl>
    <w:lvl w:ilvl="6">
      <w:start w:val="0"/>
      <w:numFmt w:val="bullet"/>
      <w:lvlText w:val="•"/>
      <w:lvlJc w:val="left"/>
      <w:pPr>
        <w:ind w:left="7124" w:hanging="152"/>
      </w:pPr>
      <w:rPr>
        <w:rFonts w:hint="default"/>
        <w:lang w:val="vi" w:eastAsia="en-US" w:bidi="ar-SA"/>
      </w:rPr>
    </w:lvl>
    <w:lvl w:ilvl="7">
      <w:start w:val="0"/>
      <w:numFmt w:val="bullet"/>
      <w:lvlText w:val="•"/>
      <w:lvlJc w:val="left"/>
      <w:pPr>
        <w:ind w:left="8248" w:hanging="152"/>
      </w:pPr>
      <w:rPr>
        <w:rFonts w:hint="default"/>
        <w:lang w:val="vi" w:eastAsia="en-US" w:bidi="ar-SA"/>
      </w:rPr>
    </w:lvl>
    <w:lvl w:ilvl="8">
      <w:start w:val="0"/>
      <w:numFmt w:val="bullet"/>
      <w:lvlText w:val="•"/>
      <w:lvlJc w:val="left"/>
      <w:pPr>
        <w:ind w:left="9372" w:hanging="152"/>
      </w:pPr>
      <w:rPr>
        <w:rFonts w:hint="default"/>
        <w:lang w:val="vi" w:eastAsia="en-US" w:bidi="ar-SA"/>
      </w:rPr>
    </w:lvl>
  </w:abstractNum>
  <w:abstractNum w:abstractNumId="0">
    <w:multiLevelType w:val="hybridMultilevel"/>
    <w:lvl w:ilvl="0">
      <w:start w:val="1"/>
      <w:numFmt w:val="upperRoman"/>
      <w:lvlText w:val="%1-"/>
      <w:lvlJc w:val="left"/>
      <w:pPr>
        <w:ind w:left="640" w:hanging="252"/>
        <w:jc w:val="right"/>
      </w:pPr>
      <w:rPr>
        <w:rFonts w:hint="default" w:ascii="Times New Roman" w:hAnsi="Times New Roman" w:eastAsia="Times New Roman" w:cs="Times New Roman"/>
        <w:b/>
        <w:bCs/>
        <w:color w:val="FF0000"/>
        <w:spacing w:val="-1"/>
        <w:w w:val="99"/>
        <w:sz w:val="26"/>
        <w:szCs w:val="26"/>
        <w:lang w:val="vi" w:eastAsia="en-US" w:bidi="ar-SA"/>
      </w:rPr>
    </w:lvl>
    <w:lvl w:ilvl="1">
      <w:start w:val="1"/>
      <w:numFmt w:val="decimal"/>
      <w:lvlText w:val="%2."/>
      <w:lvlJc w:val="left"/>
      <w:pPr>
        <w:ind w:left="815" w:hanging="286"/>
        <w:jc w:val="left"/>
      </w:pPr>
      <w:rPr>
        <w:rFonts w:hint="default" w:ascii="Times New Roman" w:hAnsi="Times New Roman" w:eastAsia="Times New Roman" w:cs="Times New Roman"/>
        <w:color w:val="0000FF"/>
        <w:w w:val="99"/>
        <w:sz w:val="26"/>
        <w:szCs w:val="26"/>
        <w:lang w:val="vi" w:eastAsia="en-US" w:bidi="ar-SA"/>
      </w:rPr>
    </w:lvl>
    <w:lvl w:ilvl="2">
      <w:start w:val="0"/>
      <w:numFmt w:val="bullet"/>
      <w:lvlText w:val="•"/>
      <w:lvlJc w:val="left"/>
      <w:pPr>
        <w:ind w:left="1775" w:hanging="286"/>
      </w:pPr>
      <w:rPr>
        <w:rFonts w:hint="default"/>
        <w:lang w:val="vi" w:eastAsia="en-US" w:bidi="ar-SA"/>
      </w:rPr>
    </w:lvl>
    <w:lvl w:ilvl="3">
      <w:start w:val="0"/>
      <w:numFmt w:val="bullet"/>
      <w:lvlText w:val="•"/>
      <w:lvlJc w:val="left"/>
      <w:pPr>
        <w:ind w:left="2731" w:hanging="286"/>
      </w:pPr>
      <w:rPr>
        <w:rFonts w:hint="default"/>
        <w:lang w:val="vi" w:eastAsia="en-US" w:bidi="ar-SA"/>
      </w:rPr>
    </w:lvl>
    <w:lvl w:ilvl="4">
      <w:start w:val="0"/>
      <w:numFmt w:val="bullet"/>
      <w:lvlText w:val="•"/>
      <w:lvlJc w:val="left"/>
      <w:pPr>
        <w:ind w:left="3686" w:hanging="286"/>
      </w:pPr>
      <w:rPr>
        <w:rFonts w:hint="default"/>
        <w:lang w:val="vi" w:eastAsia="en-US" w:bidi="ar-SA"/>
      </w:rPr>
    </w:lvl>
    <w:lvl w:ilvl="5">
      <w:start w:val="0"/>
      <w:numFmt w:val="bullet"/>
      <w:lvlText w:val="•"/>
      <w:lvlJc w:val="left"/>
      <w:pPr>
        <w:ind w:left="4642" w:hanging="286"/>
      </w:pPr>
      <w:rPr>
        <w:rFonts w:hint="default"/>
        <w:lang w:val="vi" w:eastAsia="en-US" w:bidi="ar-SA"/>
      </w:rPr>
    </w:lvl>
    <w:lvl w:ilvl="6">
      <w:start w:val="0"/>
      <w:numFmt w:val="bullet"/>
      <w:lvlText w:val="•"/>
      <w:lvlJc w:val="left"/>
      <w:pPr>
        <w:ind w:left="5598" w:hanging="286"/>
      </w:pPr>
      <w:rPr>
        <w:rFonts w:hint="default"/>
        <w:lang w:val="vi" w:eastAsia="en-US" w:bidi="ar-SA"/>
      </w:rPr>
    </w:lvl>
    <w:lvl w:ilvl="7">
      <w:start w:val="0"/>
      <w:numFmt w:val="bullet"/>
      <w:lvlText w:val="•"/>
      <w:lvlJc w:val="left"/>
      <w:pPr>
        <w:ind w:left="6553" w:hanging="286"/>
      </w:pPr>
      <w:rPr>
        <w:rFonts w:hint="default"/>
        <w:lang w:val="vi" w:eastAsia="en-US" w:bidi="ar-SA"/>
      </w:rPr>
    </w:lvl>
    <w:lvl w:ilvl="8">
      <w:start w:val="0"/>
      <w:numFmt w:val="bullet"/>
      <w:lvlText w:val="•"/>
      <w:lvlJc w:val="left"/>
      <w:pPr>
        <w:ind w:left="7509"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78"/>
      <w:ind w:left="38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48"/>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815"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png"/><Relationship Id="rId19" Type="http://schemas.openxmlformats.org/officeDocument/2006/relationships/image" Target="media/image15.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2021-09-09T03:24:32Z</dcterms:created>
  <dcterms:modified xsi:type="dcterms:W3CDTF">2021-09-09T03:24:32Z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2013</vt:lpwstr>
  </property>
  <property fmtid="{D5CDD505-2E9C-101B-9397-08002B2CF9AE}" pid="4" name="LastSaved">
    <vt:filetime>2021-09-09T00:00:00Z</vt:filetime>
  </property>
</Properties>
</file>